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w:t>
      </w:r>
      <w:proofErr w:type="spellStart"/>
      <w:proofErr w:type="gramStart"/>
      <w:r w:rsidRPr="00CB56EA">
        <w:rPr>
          <w:lang w:val="en-KE"/>
        </w:rPr>
        <w:t>BeginPaint</w:t>
      </w:r>
      <w:proofErr w:type="spellEnd"/>
      <w:r w:rsidRPr="00CB56EA">
        <w:rPr>
          <w:lang w:val="en-KE"/>
        </w:rPr>
        <w:t>(</w:t>
      </w:r>
      <w:proofErr w:type="gramEnd"/>
      <w:r w:rsidRPr="00CB56EA">
        <w:rPr>
          <w:lang w:val="en-KE"/>
        </w:rPr>
        <w:t xml:space="preserve">) / </w:t>
      </w:r>
      <w:proofErr w:type="spellStart"/>
      <w:r w:rsidRPr="00CB56EA">
        <w:rPr>
          <w:lang w:val="en-KE"/>
        </w:rPr>
        <w:t>EndPaint</w:t>
      </w:r>
      <w:proofErr w:type="spellEnd"/>
      <w:r w:rsidRPr="00CB56EA">
        <w:rPr>
          <w:lang w:val="en-KE"/>
        </w:rPr>
        <w: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w:t>
      </w:r>
      <w:proofErr w:type="spellStart"/>
      <w:proofErr w:type="gramStart"/>
      <w:r w:rsidRPr="00CB56EA">
        <w:rPr>
          <w:i/>
          <w:iCs/>
          <w:lang w:val="en-KE"/>
        </w:rPr>
        <w:t>GetStockObject</w:t>
      </w:r>
      <w:proofErr w:type="spellEnd"/>
      <w:r w:rsidRPr="00CB56EA">
        <w:rPr>
          <w:i/>
          <w:iCs/>
          <w:lang w:val="en-KE"/>
        </w:rPr>
        <w:t>(</w:t>
      </w:r>
      <w:proofErr w:type="gramEnd"/>
      <w:r w:rsidRPr="00CB56EA">
        <w:rPr>
          <w:i/>
          <w:iCs/>
          <w:lang w:val="en-KE"/>
        </w:rPr>
        <w: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w:t>
      </w:r>
      <w:proofErr w:type="spellStart"/>
      <w:r w:rsidRPr="00CB56EA">
        <w:rPr>
          <w:i/>
          <w:iCs/>
          <w:lang w:val="en-KE"/>
        </w:rPr>
        <w:t>GetClientRect</w:t>
      </w:r>
      <w:proofErr w:type="spellEnd"/>
      <w:r w:rsidRPr="00CB56EA">
        <w:rPr>
          <w:i/>
          <w:iCs/>
          <w:lang w:val="en-KE"/>
        </w:rPr>
        <w:t xml:space="preserve">, </w:t>
      </w:r>
      <w:proofErr w:type="spellStart"/>
      <w:r w:rsidRPr="00CB56EA">
        <w:rPr>
          <w:i/>
          <w:iCs/>
          <w:lang w:val="en-KE"/>
        </w:rPr>
        <w:t>GetDeviceCaps</w:t>
      </w:r>
      <w:proofErr w:type="spellEnd"/>
      <w:r w:rsidRPr="00CB56EA">
        <w:rPr>
          <w:i/>
          <w:iCs/>
          <w:lang w:val="en-KE"/>
        </w:rPr>
        <w:t>)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w:t>
      </w:r>
      <w:proofErr w:type="spellStart"/>
      <w:r w:rsidRPr="00A044DA">
        <w:rPr>
          <w:rStyle w:val="Style2Char"/>
          <w:lang w:val="en-KE"/>
        </w:rPr>
        <w:t>hwnd</w:t>
      </w:r>
      <w:proofErr w:type="spellEnd"/>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t>
      </w:r>
      <w:proofErr w:type="spellStart"/>
      <w:r w:rsidRPr="00A044DA">
        <w:rPr>
          <w:rStyle w:val="Style2Char"/>
          <w:lang w:val="en-KE"/>
        </w:rPr>
        <w:t>wParam</w:t>
      </w:r>
      <w:proofErr w:type="spellEnd"/>
      <w:r w:rsidRPr="00A044DA">
        <w:rPr>
          <w:rStyle w:val="Style2Char"/>
          <w:lang w:val="en-KE"/>
        </w:rPr>
        <w:t xml:space="preserve"> &amp; LPARAM </w:t>
      </w:r>
      <w:proofErr w:type="spellStart"/>
      <w:r w:rsidRPr="00A044DA">
        <w:rPr>
          <w:rStyle w:val="Style2Char"/>
          <w:lang w:val="en-KE"/>
        </w:rPr>
        <w:t>lParam</w:t>
      </w:r>
      <w:proofErr w:type="spellEnd"/>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 xml:space="preserve">If it's a keypress, </w:t>
      </w:r>
      <w:proofErr w:type="spellStart"/>
      <w:r w:rsidRPr="00A044DA">
        <w:rPr>
          <w:lang w:val="en-KE"/>
        </w:rPr>
        <w:t>wParam</w:t>
      </w:r>
      <w:proofErr w:type="spellEnd"/>
      <w:r w:rsidRPr="00A044DA">
        <w:rPr>
          <w:lang w:val="en-KE"/>
        </w:rPr>
        <w:t xml:space="preserve"> might be the key code.</w:t>
      </w:r>
    </w:p>
    <w:p w14:paraId="6D4478FF" w14:textId="77777777" w:rsidR="00A044DA" w:rsidRPr="00A044DA" w:rsidRDefault="00A044DA" w:rsidP="00A044DA">
      <w:pPr>
        <w:numPr>
          <w:ilvl w:val="0"/>
          <w:numId w:val="179"/>
        </w:numPr>
        <w:rPr>
          <w:lang w:val="en-KE"/>
        </w:rPr>
      </w:pPr>
      <w:r w:rsidRPr="00A044DA">
        <w:rPr>
          <w:lang w:val="en-KE"/>
        </w:rPr>
        <w:t xml:space="preserve">If it's mouse movement, </w:t>
      </w:r>
      <w:proofErr w:type="spellStart"/>
      <w:r w:rsidRPr="00A044DA">
        <w:rPr>
          <w:lang w:val="en-KE"/>
        </w:rPr>
        <w:t>lParam</w:t>
      </w:r>
      <w:proofErr w:type="spellEnd"/>
      <w:r w:rsidRPr="00A044DA">
        <w:rPr>
          <w:lang w:val="en-KE"/>
        </w:rPr>
        <w:t xml:space="preserve"> might pack the (x, y) coords.</w:t>
      </w:r>
    </w:p>
    <w:p w14:paraId="76E2C64B" w14:textId="77777777" w:rsidR="00A044DA" w:rsidRPr="00A044DA" w:rsidRDefault="00000000" w:rsidP="00A044DA">
      <w:pPr>
        <w:rPr>
          <w:lang w:val="en-KE"/>
        </w:rPr>
      </w:pPr>
      <w:r>
        <w:rPr>
          <w:lang w:val="en-KE"/>
        </w:rPr>
        <w:pict w14:anchorId="383A078B">
          <v:rect id="_x0000_i1106"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w:t>
      </w:r>
      <w:proofErr w:type="spellStart"/>
      <w:r w:rsidRPr="009F1288">
        <w:rPr>
          <w:lang w:val="en-KE"/>
        </w:rPr>
        <w:t>InvalidateRect</w:t>
      </w:r>
      <w:proofErr w:type="spellEnd"/>
      <w:r w:rsidRPr="009F1288">
        <w:rPr>
          <w:lang w:val="en-KE"/>
        </w:rPr>
        <w: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 xml:space="preserve">PAINTSTRUCT </w:t>
      </w:r>
      <w:proofErr w:type="spellStart"/>
      <w:r w:rsidRPr="00681495">
        <w:rPr>
          <w:b/>
          <w:bCs/>
          <w:color w:val="0000FF"/>
          <w:lang w:val="en-KE"/>
        </w:rPr>
        <w:t>ps</w:t>
      </w:r>
      <w:proofErr w:type="spellEnd"/>
      <w:r w:rsidRPr="00681495">
        <w:rPr>
          <w:b/>
          <w:bCs/>
          <w:color w:val="0000FF"/>
          <w:lang w:val="en-KE"/>
        </w:rPr>
        <w:t>;</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 xml:space="preserve">Windows fills this when you call </w:t>
      </w:r>
      <w:proofErr w:type="spellStart"/>
      <w:proofErr w:type="gramStart"/>
      <w:r w:rsidRPr="00681495">
        <w:rPr>
          <w:lang w:val="en-KE"/>
        </w:rPr>
        <w:t>BeginPaint</w:t>
      </w:r>
      <w:proofErr w:type="spellEnd"/>
      <w:r w:rsidRPr="00681495">
        <w:rPr>
          <w:lang w:val="en-KE"/>
        </w:rPr>
        <w:t>(</w:t>
      </w:r>
      <w:proofErr w:type="gramEnd"/>
      <w:r w:rsidRPr="00681495">
        <w:rPr>
          <w:lang w:val="en-KE"/>
        </w:rPr>
        <w: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proofErr w:type="spellStart"/>
      <w:proofErr w:type="gramStart"/>
      <w:r w:rsidRPr="00681495">
        <w:rPr>
          <w:b/>
          <w:bCs/>
          <w:color w:val="0000FF"/>
          <w:lang w:val="en-KE"/>
        </w:rPr>
        <w:t>BeginPaint</w:t>
      </w:r>
      <w:proofErr w:type="spellEnd"/>
      <w:r w:rsidRPr="00681495">
        <w:rPr>
          <w:b/>
          <w:bCs/>
          <w:color w:val="0000FF"/>
          <w:lang w:val="en-KE"/>
        </w:rPr>
        <w:t>(</w:t>
      </w:r>
      <w:proofErr w:type="spellStart"/>
      <w:proofErr w:type="gramEnd"/>
      <w:r w:rsidRPr="00681495">
        <w:rPr>
          <w:b/>
          <w:bCs/>
          <w:color w:val="0000FF"/>
          <w:lang w:val="en-KE"/>
        </w:rPr>
        <w:t>hwnd</w:t>
      </w:r>
      <w:proofErr w:type="spellEnd"/>
      <w:r w:rsidRPr="00681495">
        <w:rPr>
          <w:b/>
          <w:bCs/>
          <w:color w:val="0000FF"/>
          <w:lang w:val="en-KE"/>
        </w:rPr>
        <w:t>, &amp;</w:t>
      </w:r>
      <w:proofErr w:type="spellStart"/>
      <w:r w:rsidRPr="00681495">
        <w:rPr>
          <w:b/>
          <w:bCs/>
          <w:color w:val="0000FF"/>
          <w:lang w:val="en-KE"/>
        </w:rPr>
        <w:t>ps</w:t>
      </w:r>
      <w:proofErr w:type="spellEnd"/>
      <w:r w:rsidRPr="00681495">
        <w:rPr>
          <w:b/>
          <w:bCs/>
          <w:color w:val="0000FF"/>
          <w:lang w:val="en-KE"/>
        </w:rPr>
        <w:t>);</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 xml:space="preserve">Between </w:t>
      </w:r>
      <w:proofErr w:type="spellStart"/>
      <w:proofErr w:type="gramStart"/>
      <w:r w:rsidRPr="00681495">
        <w:rPr>
          <w:lang w:val="en-KE"/>
        </w:rPr>
        <w:t>BeginPaint</w:t>
      </w:r>
      <w:proofErr w:type="spellEnd"/>
      <w:r w:rsidRPr="00681495">
        <w:rPr>
          <w:lang w:val="en-KE"/>
        </w:rPr>
        <w:t>(</w:t>
      </w:r>
      <w:proofErr w:type="gramEnd"/>
      <w:r w:rsidRPr="00681495">
        <w:rPr>
          <w:lang w:val="en-KE"/>
        </w:rPr>
        <w:t xml:space="preserve">) and </w:t>
      </w:r>
      <w:proofErr w:type="spellStart"/>
      <w:r w:rsidRPr="00681495">
        <w:rPr>
          <w:lang w:val="en-KE"/>
        </w:rPr>
        <w:t>EndPaint</w:t>
      </w:r>
      <w:proofErr w:type="spellEnd"/>
      <w:r w:rsidRPr="00681495">
        <w:rPr>
          <w:lang w:val="en-KE"/>
        </w:rPr>
        <w: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w:t>
      </w:r>
      <w:proofErr w:type="spellStart"/>
      <w:proofErr w:type="gramStart"/>
      <w:r w:rsidRPr="00761CF6">
        <w:rPr>
          <w:lang w:val="en-KE"/>
        </w:rPr>
        <w:t>EndPaint</w:t>
      </w:r>
      <w:proofErr w:type="spellEnd"/>
      <w:r w:rsidRPr="00761CF6">
        <w:rPr>
          <w:lang w:val="en-KE"/>
        </w:rPr>
        <w:t>(</w:t>
      </w:r>
      <w:proofErr w:type="spellStart"/>
      <w:proofErr w:type="gramEnd"/>
      <w:r w:rsidRPr="00761CF6">
        <w:rPr>
          <w:lang w:val="en-KE"/>
        </w:rPr>
        <w:t>hwnd</w:t>
      </w:r>
      <w:proofErr w:type="spellEnd"/>
      <w:r w:rsidRPr="00761CF6">
        <w:rPr>
          <w:lang w:val="en-KE"/>
        </w:rPr>
        <w:t>, &amp;</w:t>
      </w:r>
      <w:proofErr w:type="spellStart"/>
      <w:r w:rsidRPr="00761CF6">
        <w:rPr>
          <w:lang w:val="en-KE"/>
        </w:rPr>
        <w:t>ps</w:t>
      </w:r>
      <w:proofErr w:type="spellEnd"/>
      <w:r w:rsidRPr="00761CF6">
        <w:rPr>
          <w:lang w:val="en-KE"/>
        </w:rPr>
        <w:t>);</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107"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w:t>
      </w:r>
      <w:proofErr w:type="spellStart"/>
      <w:r w:rsidRPr="00761CF6">
        <w:t>DefWindowProc</w:t>
      </w:r>
      <w:proofErr w:type="spellEnd"/>
      <w:r w:rsidRPr="00761CF6">
        <w:t xml:space="preserve">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w:t>
      </w:r>
      <w:proofErr w:type="spellStart"/>
      <w:proofErr w:type="gramStart"/>
      <w:r w:rsidRPr="00781674">
        <w:rPr>
          <w:lang w:val="en-KE"/>
        </w:rPr>
        <w:t>DefWindowProc</w:t>
      </w:r>
      <w:proofErr w:type="spellEnd"/>
      <w:r w:rsidRPr="00781674">
        <w:rPr>
          <w:lang w:val="en-KE"/>
        </w:rPr>
        <w:t>(</w:t>
      </w:r>
      <w:proofErr w:type="gramEnd"/>
      <w:r w:rsidRPr="00781674">
        <w:rPr>
          <w:lang w:val="en-KE"/>
        </w:rPr>
        <w:t>).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proofErr w:type="spellStart"/>
      <w:r w:rsidRPr="00FF68A2">
        <w:rPr>
          <w:b/>
          <w:bCs/>
          <w:color w:val="0000FF"/>
          <w:lang w:val="en-KE"/>
        </w:rPr>
        <w:t>hwnd</w:t>
      </w:r>
      <w:proofErr w:type="spellEnd"/>
      <w:r w:rsidRPr="00FF68A2">
        <w:rPr>
          <w:b/>
          <w:bCs/>
          <w:color w:val="0000FF"/>
          <w:lang w:val="en-KE"/>
        </w:rPr>
        <w:t>:</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proofErr w:type="spellStart"/>
      <w:r w:rsidRPr="00FF68A2">
        <w:rPr>
          <w:b/>
          <w:bCs/>
          <w:color w:val="0000FF"/>
          <w:lang w:val="en-KE"/>
        </w:rPr>
        <w:t>wParam</w:t>
      </w:r>
      <w:proofErr w:type="spellEnd"/>
      <w:r w:rsidRPr="00FF68A2">
        <w:rPr>
          <w:b/>
          <w:bCs/>
          <w:color w:val="0000FF"/>
          <w:lang w:val="en-KE"/>
        </w:rPr>
        <w:t xml:space="preserve"> / </w:t>
      </w:r>
      <w:proofErr w:type="spellStart"/>
      <w:r w:rsidRPr="00FF68A2">
        <w:rPr>
          <w:b/>
          <w:bCs/>
          <w:color w:val="0000FF"/>
          <w:lang w:val="en-KE"/>
        </w:rPr>
        <w:t>lParam</w:t>
      </w:r>
      <w:proofErr w:type="spellEnd"/>
      <w:r w:rsidRPr="00FF68A2">
        <w:rPr>
          <w:b/>
          <w:bCs/>
          <w:color w:val="0000FF"/>
          <w:lang w:val="en-KE"/>
        </w:rPr>
        <w:t>:</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108"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t>
      </w:r>
      <w:proofErr w:type="spellStart"/>
      <w:r w:rsidRPr="00C11E6D">
        <w:rPr>
          <w:lang w:val="en-KE"/>
        </w:rPr>
        <w:t>WndProc</w:t>
      </w:r>
      <w:proofErr w:type="spellEnd"/>
      <w:r w:rsidRPr="00C11E6D">
        <w:rPr>
          <w:lang w:val="en-KE"/>
        </w:rPr>
        <w:t>).</w:t>
      </w:r>
    </w:p>
    <w:p w14:paraId="4915873E" w14:textId="77777777" w:rsidR="00C11E6D" w:rsidRPr="00C11E6D" w:rsidRDefault="00C11E6D" w:rsidP="00C11E6D">
      <w:pPr>
        <w:numPr>
          <w:ilvl w:val="0"/>
          <w:numId w:val="183"/>
        </w:numPr>
        <w:rPr>
          <w:lang w:val="en-KE"/>
        </w:rPr>
      </w:pPr>
      <w:r w:rsidRPr="00C11E6D">
        <w:rPr>
          <w:lang w:val="en-KE"/>
        </w:rPr>
        <w:t xml:space="preserve">Now you have two choices in your </w:t>
      </w:r>
      <w:proofErr w:type="spellStart"/>
      <w:r w:rsidRPr="00C11E6D">
        <w:rPr>
          <w:lang w:val="en-KE"/>
        </w:rPr>
        <w:t>WndProc</w:t>
      </w:r>
      <w:proofErr w:type="spellEnd"/>
      <w:r w:rsidRPr="00C11E6D">
        <w:rPr>
          <w:lang w:val="en-KE"/>
        </w:rPr>
        <w:t xml:space="preserve">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 xml:space="preserve">pass it to </w:t>
      </w:r>
      <w:proofErr w:type="spellStart"/>
      <w:r w:rsidRPr="00C11E6D">
        <w:rPr>
          <w:b/>
          <w:bCs/>
          <w:lang w:val="en-KE"/>
        </w:rPr>
        <w:t>DefWindowProc</w:t>
      </w:r>
      <w:proofErr w:type="spellEnd"/>
      <w:r w:rsidRPr="00C11E6D">
        <w:rPr>
          <w:lang w:val="en-KE"/>
        </w:rPr>
        <w:t>.</w:t>
      </w:r>
    </w:p>
    <w:p w14:paraId="73191BEA" w14:textId="77777777" w:rsidR="00C11E6D" w:rsidRPr="00C11E6D" w:rsidRDefault="00000000" w:rsidP="00C11E6D">
      <w:pPr>
        <w:rPr>
          <w:lang w:val="en-KE"/>
        </w:rPr>
      </w:pPr>
      <w:r>
        <w:rPr>
          <w:lang w:val="en-KE"/>
        </w:rPr>
        <w:pict w14:anchorId="3E9868AE">
          <v:rect id="_x0000_i1109"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w:t>
      </w:r>
      <w:proofErr w:type="spellStart"/>
      <w:r w:rsidRPr="00C11E6D">
        <w:rPr>
          <w:lang w:val="en-KE"/>
        </w:rPr>
        <w:t>DefWindowProc</w:t>
      </w:r>
      <w:proofErr w:type="spellEnd"/>
      <w:r w:rsidRPr="00C11E6D">
        <w:rPr>
          <w:lang w:val="en-KE"/>
        </w:rPr>
        <w:t>?</w:t>
      </w:r>
    </w:p>
    <w:p w14:paraId="286903F4" w14:textId="77777777" w:rsidR="00C11E6D" w:rsidRPr="00C11E6D" w:rsidRDefault="00C11E6D" w:rsidP="00C11E6D">
      <w:pPr>
        <w:rPr>
          <w:lang w:val="en-KE"/>
        </w:rPr>
      </w:pPr>
      <w:r w:rsidRPr="00C11E6D">
        <w:rPr>
          <w:lang w:val="en-KE"/>
        </w:rPr>
        <w:t xml:space="preserve">If your </w:t>
      </w:r>
      <w:proofErr w:type="spellStart"/>
      <w:r w:rsidRPr="00C11E6D">
        <w:rPr>
          <w:lang w:val="en-KE"/>
        </w:rPr>
        <w:t>WndProc</w:t>
      </w:r>
      <w:proofErr w:type="spellEnd"/>
      <w:r w:rsidRPr="00C11E6D">
        <w:rPr>
          <w:lang w:val="en-KE"/>
        </w:rPr>
        <w:t xml:space="preserve">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110"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 xml:space="preserve">Yes — if you don’t handle WM_CLOSE, and you don’t pass it to </w:t>
      </w:r>
      <w:proofErr w:type="spellStart"/>
      <w:r w:rsidRPr="00734D73">
        <w:rPr>
          <w:b/>
          <w:bCs/>
          <w:lang w:val="en-KE"/>
        </w:rPr>
        <w:t>DefWindowProc</w:t>
      </w:r>
      <w:proofErr w:type="spellEnd"/>
      <w:r w:rsidRPr="00734D73">
        <w:rPr>
          <w:b/>
          <w:bCs/>
          <w:lang w:val="en-KE"/>
        </w:rPr>
        <w:t xml:space="preserve">, your window won’t close. Always call </w:t>
      </w:r>
      <w:proofErr w:type="spellStart"/>
      <w:r w:rsidRPr="00734D73">
        <w:rPr>
          <w:b/>
          <w:bCs/>
          <w:lang w:val="en-KE"/>
        </w:rPr>
        <w:t>DefWindowProc</w:t>
      </w:r>
      <w:proofErr w:type="spellEnd"/>
      <w:r w:rsidRPr="00734D73">
        <w:rPr>
          <w:b/>
          <w:bCs/>
          <w:lang w:val="en-KE"/>
        </w:rPr>
        <w:t xml:space="preserve">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w:t>
      </w:r>
      <w:proofErr w:type="spellStart"/>
      <w:r w:rsidRPr="00237DF5">
        <w:t>ScrollWindow</w:t>
      </w:r>
      <w:proofErr w:type="spellEnd"/>
      <w:r w:rsidRPr="00237DF5">
        <w:t xml:space="preserve"> or </w:t>
      </w:r>
      <w:proofErr w:type="spellStart"/>
      <w:r w:rsidRPr="00237DF5">
        <w:t>ScrollDC</w:t>
      </w:r>
      <w:proofErr w:type="spellEnd"/>
      <w:r w:rsidRPr="00237DF5">
        <w:t xml:space="preserve"> functions to scroll part of the client area, Windows will generate a WM_PAINT message to update the visible portion of the client area.</w:t>
      </w:r>
    </w:p>
    <w:p w14:paraId="10664CFE" w14:textId="77777777" w:rsidR="00B86B78" w:rsidRPr="00237DF5" w:rsidRDefault="00B86B78" w:rsidP="00237DF5">
      <w:r w:rsidRPr="00237DF5">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w:t>
      </w:r>
      <w:proofErr w:type="spellStart"/>
      <w:r w:rsidRPr="00237DF5">
        <w:t>InvalidateRect</w:t>
      </w:r>
      <w:proofErr w:type="spellEnd"/>
      <w:r w:rsidRPr="00237DF5">
        <w:t xml:space="preserve"> or </w:t>
      </w:r>
      <w:proofErr w:type="spellStart"/>
      <w:r w:rsidRPr="00237DF5">
        <w:t>InvalidateRgn</w:t>
      </w:r>
      <w:proofErr w:type="spellEnd"/>
      <w:r w:rsidRPr="00237DF5">
        <w:t xml:space="preserve">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w:t>
      </w:r>
      <w:proofErr w:type="spellStart"/>
      <w:proofErr w:type="gramStart"/>
      <w:r w:rsidRPr="00856678">
        <w:rPr>
          <w:lang w:val="en-KE"/>
        </w:rPr>
        <w:t>InvalidateRect</w:t>
      </w:r>
      <w:proofErr w:type="spellEnd"/>
      <w:r w:rsidRPr="00856678">
        <w:rPr>
          <w:lang w:val="en-KE"/>
        </w:rPr>
        <w:t>(</w:t>
      </w:r>
      <w:proofErr w:type="spellStart"/>
      <w:proofErr w:type="gramEnd"/>
      <w:r w:rsidRPr="00856678">
        <w:rPr>
          <w:lang w:val="en-KE"/>
        </w:rPr>
        <w:t>hwnd</w:t>
      </w:r>
      <w:proofErr w:type="spellEnd"/>
      <w:r w:rsidRPr="00856678">
        <w:rPr>
          <w:lang w:val="en-KE"/>
        </w:rPr>
        <w:t>,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w:t>
      </w:r>
      <w:proofErr w:type="spellStart"/>
      <w:r w:rsidRPr="00856678">
        <w:rPr>
          <w:lang w:val="en-KE"/>
        </w:rPr>
        <w:t>InvalidateRgn</w:t>
      </w:r>
      <w:proofErr w:type="spellEnd"/>
      <w:r w:rsidRPr="00856678">
        <w:rPr>
          <w:lang w:val="en-KE"/>
        </w:rPr>
        <w:t>()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794D4C" w:rsidP="00794D4C">
      <w:pPr>
        <w:rPr>
          <w:lang w:val="en-KE"/>
        </w:rPr>
      </w:pPr>
      <w:r w:rsidRPr="00794D4C">
        <w:rPr>
          <w:lang w:val="en-KE"/>
        </w:rPr>
        <w:pict w14:anchorId="3DE646B6">
          <v:rect id="_x0000_i1111"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 xml:space="preserve">Do all Windows apps, even those written in other languages and frameworks like Qt, C#, </w:t>
      </w:r>
      <w:proofErr w:type="spellStart"/>
      <w:r w:rsidRPr="007B179D">
        <w:rPr>
          <w:lang w:val="en-KE"/>
        </w:rPr>
        <w:t>Tkinter</w:t>
      </w:r>
      <w:proofErr w:type="spellEnd"/>
      <w:r w:rsidRPr="007B179D">
        <w:rPr>
          <w:lang w:val="en-KE"/>
        </w:rPr>
        <w:t xml:space="preserve">, and Electron, rely on </w:t>
      </w:r>
      <w:proofErr w:type="spellStart"/>
      <w:r w:rsidRPr="007B179D">
        <w:rPr>
          <w:lang w:val="en-KE"/>
        </w:rPr>
        <w:t>WinAPI</w:t>
      </w:r>
      <w:proofErr w:type="spellEnd"/>
      <w:r w:rsidRPr="007B179D">
        <w:rPr>
          <w:lang w:val="en-KE"/>
        </w:rPr>
        <w:t xml:space="preserve"> concepts, just in a higher-level way?</w:t>
      </w:r>
    </w:p>
    <w:p w14:paraId="59E6B749" w14:textId="77777777" w:rsidR="007B179D" w:rsidRPr="007B179D" w:rsidRDefault="007B179D" w:rsidP="007B179D">
      <w:pPr>
        <w:rPr>
          <w:lang w:val="en-KE"/>
        </w:rPr>
      </w:pPr>
      <w:r w:rsidRPr="007B179D">
        <w:rPr>
          <w:lang w:val="en-KE"/>
        </w:rPr>
        <w:t xml:space="preserve">Yes! All Windows apps, whether using low-level </w:t>
      </w:r>
      <w:proofErr w:type="spellStart"/>
      <w:r w:rsidRPr="007B179D">
        <w:rPr>
          <w:lang w:val="en-KE"/>
        </w:rPr>
        <w:t>WinAPI</w:t>
      </w:r>
      <w:proofErr w:type="spellEnd"/>
      <w:r w:rsidRPr="007B179D">
        <w:rPr>
          <w:lang w:val="en-KE"/>
        </w:rPr>
        <w:t xml:space="preserve"> (like in Charles </w:t>
      </w:r>
      <w:proofErr w:type="spellStart"/>
      <w:r w:rsidRPr="007B179D">
        <w:rPr>
          <w:lang w:val="en-KE"/>
        </w:rPr>
        <w:t>Petzold’s</w:t>
      </w:r>
      <w:proofErr w:type="spellEnd"/>
      <w:r w:rsidRPr="007B179D">
        <w:rPr>
          <w:lang w:val="en-KE"/>
        </w:rPr>
        <w:t xml:space="preserve"> examples) or high-level frameworks like C#, Qt, </w:t>
      </w:r>
      <w:proofErr w:type="spellStart"/>
      <w:r w:rsidRPr="007B179D">
        <w:rPr>
          <w:lang w:val="en-KE"/>
        </w:rPr>
        <w:t>Tkinter</w:t>
      </w:r>
      <w:proofErr w:type="spellEnd"/>
      <w:r w:rsidRPr="007B179D">
        <w:rPr>
          <w:lang w:val="en-KE"/>
        </w:rPr>
        <w:t xml:space="preserve">, or Electron, are ultimately built on </w:t>
      </w:r>
      <w:proofErr w:type="spellStart"/>
      <w:r w:rsidRPr="007B179D">
        <w:rPr>
          <w:lang w:val="en-KE"/>
        </w:rPr>
        <w:t>WinAPI</w:t>
      </w:r>
      <w:proofErr w:type="spellEnd"/>
      <w:r w:rsidRPr="007B179D">
        <w:rPr>
          <w:lang w:val="en-KE"/>
        </w:rPr>
        <w:t xml:space="preserve">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proofErr w:type="spellStart"/>
      <w:r w:rsidRPr="007B179D">
        <w:rPr>
          <w:rStyle w:val="Style2Char"/>
          <w:lang w:val="en-KE"/>
        </w:rPr>
        <w:t>WinAPI</w:t>
      </w:r>
      <w:proofErr w:type="spellEnd"/>
      <w:r w:rsidRPr="007B179D">
        <w:rPr>
          <w:rStyle w:val="Style2Char"/>
          <w:lang w:val="en-KE"/>
        </w:rPr>
        <w:t xml:space="preserve"> (C, </w:t>
      </w:r>
      <w:proofErr w:type="spellStart"/>
      <w:r w:rsidRPr="007B179D">
        <w:rPr>
          <w:rStyle w:val="Style2Char"/>
          <w:lang w:val="en-KE"/>
        </w:rPr>
        <w:t>Petzold</w:t>
      </w:r>
      <w:proofErr w:type="spellEnd"/>
      <w:r w:rsidRPr="007B179D">
        <w:rPr>
          <w:rStyle w:val="Style2Char"/>
          <w:lang w:val="en-KE"/>
        </w:rPr>
        <w:t>):</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 xml:space="preserve">Cross-platform but on Windows, it still uses </w:t>
      </w:r>
      <w:proofErr w:type="spellStart"/>
      <w:r w:rsidRPr="007B179D">
        <w:rPr>
          <w:lang w:val="en-KE"/>
        </w:rPr>
        <w:t>WinAPI</w:t>
      </w:r>
      <w:proofErr w:type="spellEnd"/>
      <w:r w:rsidRPr="007B179D">
        <w:rPr>
          <w:lang w:val="en-KE"/>
        </w:rPr>
        <w:t xml:space="preserve"> behind the scenes.</w:t>
      </w:r>
    </w:p>
    <w:p w14:paraId="1CBE6F58" w14:textId="77777777" w:rsidR="007B179D" w:rsidRPr="007B179D" w:rsidRDefault="007B179D" w:rsidP="007B179D">
      <w:pPr>
        <w:numPr>
          <w:ilvl w:val="0"/>
          <w:numId w:val="186"/>
        </w:numPr>
        <w:rPr>
          <w:lang w:val="en-KE"/>
        </w:rPr>
      </w:pPr>
      <w:proofErr w:type="spellStart"/>
      <w:r w:rsidRPr="007B179D">
        <w:rPr>
          <w:rStyle w:val="Style2Char"/>
          <w:lang w:val="en-KE"/>
        </w:rPr>
        <w:t>Tkinter</w:t>
      </w:r>
      <w:proofErr w:type="spellEnd"/>
      <w:r w:rsidRPr="007B179D">
        <w:rPr>
          <w:rStyle w:val="Style2Char"/>
          <w:lang w:val="en-KE"/>
        </w:rPr>
        <w:t xml:space="preserve">: </w:t>
      </w:r>
      <w:r w:rsidRPr="007B179D">
        <w:rPr>
          <w:lang w:val="en-KE"/>
        </w:rPr>
        <w:t xml:space="preserve">Python’s Tk toolkit wraps around </w:t>
      </w:r>
      <w:proofErr w:type="spellStart"/>
      <w:r w:rsidRPr="007B179D">
        <w:rPr>
          <w:lang w:val="en-KE"/>
        </w:rPr>
        <w:t>WinAPI</w:t>
      </w:r>
      <w:proofErr w:type="spellEnd"/>
      <w:r w:rsidRPr="007B179D">
        <w:rPr>
          <w:lang w:val="en-KE"/>
        </w:rPr>
        <w:t xml:space="preserve">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 xml:space="preserve">Runs on Chromium and Node.js, but for windowing and events, it depends on </w:t>
      </w:r>
      <w:proofErr w:type="spellStart"/>
      <w:r w:rsidRPr="007B179D">
        <w:rPr>
          <w:lang w:val="en-KE"/>
        </w:rPr>
        <w:t>WinAPI</w:t>
      </w:r>
      <w:proofErr w:type="spellEnd"/>
      <w:r w:rsidRPr="007B179D">
        <w:rPr>
          <w:lang w:val="en-KE"/>
        </w:rPr>
        <w:t xml:space="preserve">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proofErr w:type="spellStart"/>
      <w:r w:rsidRPr="009D591D">
        <w:rPr>
          <w:rStyle w:val="Style3Char"/>
        </w:rPr>
        <w:t>InvalidateRect</w:t>
      </w:r>
      <w:proofErr w:type="spellEnd"/>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proofErr w:type="spellStart"/>
      <w:r w:rsidR="007E37B2" w:rsidRPr="00B8576F">
        <w:rPr>
          <w:b/>
          <w:bCs/>
          <w:color w:val="0000FF"/>
        </w:rPr>
        <w:t>ValidateRect</w:t>
      </w:r>
      <w:proofErr w:type="spellEnd"/>
      <w:r w:rsidR="007E37B2" w:rsidRPr="00B8576F">
        <w:rPr>
          <w:color w:val="0000FF"/>
        </w:rPr>
        <w:t> </w:t>
      </w:r>
      <w:r w:rsidR="007E37B2" w:rsidRPr="00B8576F">
        <w:t>is called.</w:t>
      </w:r>
      <w:r w:rsidR="007E37B2" w:rsidRPr="007E37B2">
        <w:t> </w:t>
      </w:r>
      <w:r w:rsidR="008A7818" w:rsidRPr="008A7818">
        <w:t>The </w:t>
      </w:r>
      <w:proofErr w:type="spellStart"/>
      <w:r w:rsidR="008A7818" w:rsidRPr="00B8576F">
        <w:rPr>
          <w:b/>
          <w:bCs/>
          <w:color w:val="0000FF"/>
        </w:rPr>
        <w:t>ValidateRect</w:t>
      </w:r>
      <w:proofErr w:type="spellEnd"/>
      <w:r w:rsidR="008A7818" w:rsidRPr="00B8576F">
        <w:rPr>
          <w:b/>
          <w:bCs/>
          <w:color w:val="0000FF"/>
        </w:rPr>
        <w: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hWnd</w:t>
      </w:r>
      <w:proofErr w:type="spellEnd"/>
      <w:r w:rsidRPr="00886A82">
        <w:rPr>
          <w:b/>
          <w:bCs/>
          <w:color w:val="0000FF"/>
          <w:lang w:val="en-KE"/>
        </w:rPr>
        <w:t>:</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lpRect</w:t>
      </w:r>
      <w:proofErr w:type="spellEnd"/>
      <w:r w:rsidRPr="00886A82">
        <w:rPr>
          <w:b/>
          <w:bCs/>
          <w:color w:val="0000FF"/>
          <w:lang w:val="en-KE"/>
        </w:rPr>
        <w: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bErase</w:t>
      </w:r>
      <w:proofErr w:type="spellEnd"/>
      <w:r w:rsidRPr="00886A82">
        <w:rPr>
          <w:b/>
          <w:bCs/>
          <w:color w:val="0000FF"/>
          <w:lang w:val="en-KE"/>
        </w:rPr>
        <w:t>:</w:t>
      </w:r>
      <w:r w:rsidRPr="00886A82">
        <w:rPr>
          <w:color w:val="0000FF"/>
          <w:lang w:val="en-KE"/>
        </w:rPr>
        <w:t xml:space="preserve"> </w:t>
      </w:r>
      <w:r w:rsidRPr="00886A82">
        <w:rPr>
          <w:lang w:val="en-KE"/>
        </w:rPr>
        <w:t xml:space="preserve">A </w:t>
      </w:r>
      <w:proofErr w:type="spellStart"/>
      <w:r w:rsidRPr="00886A82">
        <w:rPr>
          <w:lang w:val="en-KE"/>
        </w:rPr>
        <w:t>boolean</w:t>
      </w:r>
      <w:proofErr w:type="spellEnd"/>
      <w:r w:rsidRPr="00886A82">
        <w:rPr>
          <w:lang w:val="en-KE"/>
        </w:rPr>
        <w:t xml:space="preserve">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w:t>
      </w:r>
      <w:proofErr w:type="gramStart"/>
      <w:r w:rsidRPr="00D2441E">
        <w:rPr>
          <w:lang w:val="en-KE"/>
          <w14:glow w14:rad="0">
            <w14:srgbClr w14:val="0000FF"/>
          </w14:glow>
        </w:rPr>
        <w:t>decide</w:t>
      </w:r>
      <w:r>
        <w:rPr>
          <w:lang w:val="en-KE"/>
          <w14:glow w14:rad="0">
            <w14:srgbClr w14:val="0000FF"/>
          </w14:glow>
        </w:rPr>
        <w:t>s</w:t>
      </w:r>
      <w:proofErr w:type="gramEnd"/>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E10371" w:rsidP="001340EF">
      <w:pPr>
        <w:rPr>
          <w:lang w:val="en-KE"/>
        </w:rPr>
      </w:pPr>
      <w:r w:rsidRPr="000F2132">
        <w:rPr>
          <w:lang w:val="en-KE"/>
        </w:rPr>
        <w:pict w14:anchorId="5B2D2F0F">
          <v:rect id="_x0000_i1113"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 xml:space="preserve">call </w:t>
      </w:r>
      <w:proofErr w:type="spellStart"/>
      <w:proofErr w:type="gramStart"/>
      <w:r w:rsidRPr="000F2132">
        <w:rPr>
          <w:b/>
          <w:bCs/>
          <w:lang w:val="en-KE"/>
        </w:rPr>
        <w:t>EndPaint</w:t>
      </w:r>
      <w:proofErr w:type="spellEnd"/>
      <w:r w:rsidRPr="000F2132">
        <w:rPr>
          <w:b/>
          <w:bCs/>
          <w:lang w:val="en-KE"/>
        </w:rPr>
        <w:t>(</w:t>
      </w:r>
      <w:proofErr w:type="gramEnd"/>
      <w:r w:rsidRPr="000F2132">
        <w:rPr>
          <w:b/>
          <w:bCs/>
          <w:lang w:val="en-KE"/>
        </w:rPr>
        <w: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F2132" w:rsidP="000F2132">
      <w:pPr>
        <w:rPr>
          <w:lang w:val="en-KE"/>
        </w:rPr>
      </w:pPr>
      <w:r w:rsidRPr="000F2132">
        <w:rPr>
          <w:lang w:val="en-KE"/>
        </w:rPr>
        <w:pict w14:anchorId="143511A5">
          <v:rect id="_x0000_i1112"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t>
      </w:r>
      <w:proofErr w:type="spellStart"/>
      <w:r w:rsidRPr="00C515DB">
        <w:rPr>
          <w:lang w:val="en-KE"/>
        </w:rPr>
        <w:t>windows.h</w:t>
      </w:r>
      <w:proofErr w:type="spellEnd"/>
      <w:r w:rsidRPr="00C515DB">
        <w:rPr>
          <w:lang w:val="en-KE"/>
        </w:rPr>
        <w:t>&gt;):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xml:space="preserve">️ HDC </w:t>
      </w:r>
      <w:proofErr w:type="spellStart"/>
      <w:r w:rsidRPr="005C56B0">
        <w:rPr>
          <w:lang w:val="en-KE"/>
        </w:rPr>
        <w:t>hdc</w:t>
      </w:r>
      <w:proofErr w:type="spellEnd"/>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 xml:space="preserve">Comes from </w:t>
      </w:r>
      <w:proofErr w:type="spellStart"/>
      <w:proofErr w:type="gramStart"/>
      <w:r w:rsidRPr="005C56B0">
        <w:rPr>
          <w:lang w:val="en-KE"/>
        </w:rPr>
        <w:t>BeginPaint</w:t>
      </w:r>
      <w:proofErr w:type="spellEnd"/>
      <w:r w:rsidRPr="005C56B0">
        <w:rPr>
          <w:lang w:val="en-KE"/>
        </w:rPr>
        <w:t>(</w:t>
      </w:r>
      <w:proofErr w:type="gramEnd"/>
      <w:r w:rsidRPr="005C56B0">
        <w:rPr>
          <w:lang w:val="en-KE"/>
        </w:rPr>
        <w: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w:t>
      </w:r>
      <w:proofErr w:type="spellStart"/>
      <w:r w:rsidRPr="005C56B0">
        <w:rPr>
          <w:lang w:val="en-KE"/>
        </w:rPr>
        <w:t>fErase</w:t>
      </w:r>
      <w:proofErr w:type="spellEnd"/>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 xml:space="preserve">If TRUE, you might want to call </w:t>
      </w:r>
      <w:proofErr w:type="spellStart"/>
      <w:proofErr w:type="gramStart"/>
      <w:r w:rsidRPr="005C56B0">
        <w:rPr>
          <w:lang w:val="en-KE"/>
        </w:rPr>
        <w:t>FillRect</w:t>
      </w:r>
      <w:proofErr w:type="spellEnd"/>
      <w:r w:rsidRPr="005C56B0">
        <w:rPr>
          <w:lang w:val="en-KE"/>
        </w:rPr>
        <w:t>(</w:t>
      </w:r>
      <w:proofErr w:type="gramEnd"/>
      <w:r w:rsidRPr="005C56B0">
        <w:rPr>
          <w:lang w:val="en-KE"/>
        </w:rPr>
        <w: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w:t>
      </w:r>
      <w:proofErr w:type="spellStart"/>
      <w:r w:rsidRPr="005C56B0">
        <w:rPr>
          <w:lang w:val="en-KE"/>
        </w:rPr>
        <w:t>rcPaint</w:t>
      </w:r>
      <w:proofErr w:type="spellEnd"/>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xml:space="preserve">️ BOOL </w:t>
      </w:r>
      <w:proofErr w:type="spellStart"/>
      <w:r w:rsidRPr="005C56B0">
        <w:rPr>
          <w:lang w:val="en-KE"/>
        </w:rPr>
        <w:t>fRestore</w:t>
      </w:r>
      <w:proofErr w:type="spellEnd"/>
      <w:r w:rsidRPr="005C56B0">
        <w:rPr>
          <w:lang w:val="en-KE"/>
        </w:rPr>
        <w:t xml:space="preserve">, </w:t>
      </w:r>
      <w:proofErr w:type="spellStart"/>
      <w:r w:rsidRPr="005C56B0">
        <w:rPr>
          <w:lang w:val="en-KE"/>
        </w:rPr>
        <w:t>fIncUpdate</w:t>
      </w:r>
      <w:proofErr w:type="spellEnd"/>
      <w:r w:rsidRPr="005C56B0">
        <w:rPr>
          <w:lang w:val="en-KE"/>
        </w:rPr>
        <w:t xml:space="preserve">, BYTE </w:t>
      </w:r>
      <w:proofErr w:type="spellStart"/>
      <w:proofErr w:type="gramStart"/>
      <w:r w:rsidRPr="005C56B0">
        <w:rPr>
          <w:lang w:val="en-KE"/>
        </w:rPr>
        <w:t>rgbReserved</w:t>
      </w:r>
      <w:proofErr w:type="spellEnd"/>
      <w:r w:rsidRPr="005C56B0">
        <w:rPr>
          <w:lang w:val="en-KE"/>
        </w:rPr>
        <w:t>[</w:t>
      </w:r>
      <w:proofErr w:type="gramEnd"/>
      <w:r w:rsidRPr="005C56B0">
        <w:rPr>
          <w:lang w:val="en-KE"/>
        </w:rPr>
        <w:t>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D312BF" w:rsidP="00D312BF">
      <w:pPr>
        <w:rPr>
          <w:lang w:val="en-KE"/>
        </w:rPr>
      </w:pPr>
      <w:r w:rsidRPr="00D312BF">
        <w:rPr>
          <w:lang w:val="en-KE"/>
        </w:rPr>
        <w:pict w14:anchorId="7C7FF8E8">
          <v:rect id="_x0000_i1167"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 xml:space="preserve">You get it from </w:t>
      </w:r>
      <w:proofErr w:type="spellStart"/>
      <w:proofErr w:type="gramStart"/>
      <w:r w:rsidRPr="00D312BF">
        <w:rPr>
          <w:lang w:val="en-KE"/>
        </w:rPr>
        <w:t>BeginPaint</w:t>
      </w:r>
      <w:proofErr w:type="spellEnd"/>
      <w:r w:rsidRPr="00D312BF">
        <w:rPr>
          <w:lang w:val="en-KE"/>
        </w:rPr>
        <w:t>(</w:t>
      </w:r>
      <w:proofErr w:type="gramEnd"/>
      <w:r w:rsidRPr="00D312BF">
        <w:rPr>
          <w:lang w:val="en-KE"/>
        </w:rPr>
        <w:t xml:space="preserve">), and pass it to </w:t>
      </w:r>
      <w:proofErr w:type="spellStart"/>
      <w:r w:rsidRPr="00D312BF">
        <w:rPr>
          <w:lang w:val="en-KE"/>
        </w:rPr>
        <w:t>EndPaint</w:t>
      </w:r>
      <w:proofErr w:type="spellEnd"/>
      <w:r w:rsidRPr="00D312BF">
        <w:rPr>
          <w:lang w:val="en-KE"/>
        </w:rPr>
        <w:t>().</w:t>
      </w:r>
    </w:p>
    <w:p w14:paraId="5F1B586B" w14:textId="77777777" w:rsidR="00D312BF" w:rsidRPr="00D312BF" w:rsidRDefault="00D312BF" w:rsidP="00D312BF">
      <w:pPr>
        <w:numPr>
          <w:ilvl w:val="0"/>
          <w:numId w:val="191"/>
        </w:numPr>
        <w:rPr>
          <w:lang w:val="en-KE"/>
        </w:rPr>
      </w:pPr>
      <w:r w:rsidRPr="00D312BF">
        <w:rPr>
          <w:lang w:val="en-KE"/>
        </w:rPr>
        <w:t xml:space="preserve">Its </w:t>
      </w:r>
      <w:proofErr w:type="spellStart"/>
      <w:r w:rsidRPr="00D312BF">
        <w:rPr>
          <w:lang w:val="en-KE"/>
        </w:rPr>
        <w:t>rcPaint</w:t>
      </w:r>
      <w:proofErr w:type="spellEnd"/>
      <w:r w:rsidRPr="00D312BF">
        <w:rPr>
          <w:lang w:val="en-KE"/>
        </w:rPr>
        <w:t xml:space="preserve">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D312BF" w:rsidP="00D312BF">
      <w:pPr>
        <w:rPr>
          <w:lang w:val="en-KE"/>
        </w:rPr>
      </w:pPr>
      <w:r w:rsidRPr="00D312BF">
        <w:rPr>
          <w:lang w:val="en-KE"/>
        </w:rPr>
        <w:pict w14:anchorId="547CCC13">
          <v:rect id="_x0000_i1253"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w:t>
      </w:r>
      <w:proofErr w:type="spellStart"/>
      <w:r w:rsidRPr="005B5FB1">
        <w:rPr>
          <w:lang w:val="en-KE"/>
        </w:rPr>
        <w:t>Yo</w:t>
      </w:r>
      <w:proofErr w:type="spellEnd"/>
      <w:r w:rsidRPr="005B5FB1">
        <w:rPr>
          <w:lang w:val="en-KE"/>
        </w:rPr>
        <w:t>,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proofErr w:type="spellStart"/>
      <w:r w:rsidRPr="005B5FB1">
        <w:rPr>
          <w:lang w:val="en-KE"/>
        </w:rPr>
        <w:t>So.</w:t>
      </w:r>
      <w:proofErr w:type="spellEnd"/>
      <w:r w:rsidRPr="005B5FB1">
        <w:rPr>
          <w:lang w:val="en-KE"/>
        </w:rPr>
        <w:t>..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 xml:space="preserve">multiple </w:t>
      </w:r>
      <w:proofErr w:type="spellStart"/>
      <w:r w:rsidRPr="005B5FB1">
        <w:rPr>
          <w:b/>
          <w:bCs/>
          <w:lang w:val="en-KE"/>
        </w:rPr>
        <w:t>WM_PAINTs</w:t>
      </w:r>
      <w:proofErr w:type="spellEnd"/>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w:t>
      </w:r>
      <w:proofErr w:type="spellStart"/>
      <w:r w:rsidRPr="005B5FB1">
        <w:rPr>
          <w:b/>
          <w:bCs/>
          <w:lang w:val="en-KE"/>
        </w:rPr>
        <w:t>rcPaint</w:t>
      </w:r>
      <w:proofErr w:type="spellEnd"/>
      <w:r w:rsidRPr="005B5FB1">
        <w:rPr>
          <w:b/>
          <w:bCs/>
          <w:lang w:val="en-KE"/>
        </w:rPr>
        <w: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proofErr w:type="spellStart"/>
      <w:r w:rsidRPr="005B5FB1">
        <w:rPr>
          <w:lang w:val="en-KE"/>
        </w:rPr>
        <w:t>rcPaint</w:t>
      </w:r>
      <w:proofErr w:type="spellEnd"/>
      <w:r w:rsidRPr="005B5FB1">
        <w:rPr>
          <w:lang w:val="en-KE"/>
        </w:rPr>
        <w:t xml:space="preserve">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 xml:space="preserve">Don’t try to queue multiple </w:t>
      </w:r>
      <w:proofErr w:type="spellStart"/>
      <w:r w:rsidRPr="005B5FB1">
        <w:rPr>
          <w:b/>
          <w:bCs/>
          <w:color w:val="0000FF"/>
          <w:lang w:val="en-KE"/>
        </w:rPr>
        <w:t>WM_PAINTs</w:t>
      </w:r>
      <w:proofErr w:type="spellEnd"/>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w:t>
      </w:r>
      <w:proofErr w:type="spellStart"/>
      <w:proofErr w:type="gramStart"/>
      <w:r w:rsidRPr="005B5FB1">
        <w:rPr>
          <w:lang w:val="en-KE"/>
        </w:rPr>
        <w:t>InvalidateRect</w:t>
      </w:r>
      <w:proofErr w:type="spellEnd"/>
      <w:r w:rsidRPr="005B5FB1">
        <w:rPr>
          <w:lang w:val="en-KE"/>
        </w:rPr>
        <w:t>(</w:t>
      </w:r>
      <w:proofErr w:type="gramEnd"/>
      <w:r w:rsidRPr="005B5FB1">
        <w:rPr>
          <w:lang w:val="en-KE"/>
        </w:rPr>
        <w: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5B5FB1" w:rsidP="005B5FB1">
      <w:pPr>
        <w:rPr>
          <w:lang w:val="en-KE"/>
        </w:rPr>
      </w:pPr>
      <w:r w:rsidRPr="005B5FB1">
        <w:rPr>
          <w:lang w:val="en-KE"/>
        </w:rPr>
        <w:pict w14:anchorId="7F18D296">
          <v:rect id="_x0000_i1191"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w:t>
      </w:r>
      <w:proofErr w:type="spellStart"/>
      <w:r w:rsidRPr="001F6A89">
        <w:rPr>
          <w:lang w:val="en-KE"/>
        </w:rPr>
        <w:t>rect</w:t>
      </w:r>
      <w:proofErr w:type="spellEnd"/>
      <w:r w:rsidRPr="001F6A89">
        <w:rPr>
          <w:lang w:val="en-KE"/>
        </w:rPr>
        <w:t xml:space="preserve">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xml:space="preserve">, if </w:t>
      </w:r>
      <w:proofErr w:type="spellStart"/>
      <w:r w:rsidRPr="001F6A89">
        <w:rPr>
          <w:lang w:val="en-KE"/>
        </w:rPr>
        <w:t>rect</w:t>
      </w:r>
      <w:proofErr w:type="spellEnd"/>
      <w:r w:rsidRPr="001F6A89">
        <w:rPr>
          <w:lang w:val="en-KE"/>
        </w:rPr>
        <w:t xml:space="preserve">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1F6A89" w:rsidP="001F6A89">
      <w:pPr>
        <w:rPr>
          <w:lang w:val="en-KE"/>
        </w:rPr>
      </w:pPr>
      <w:r w:rsidRPr="001F6A89">
        <w:rPr>
          <w:lang w:val="en-KE"/>
        </w:rPr>
        <w:pict w14:anchorId="3994C51E">
          <v:rect id="_x0000_i1213"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8C05F5" w:rsidP="008C05F5">
      <w:pPr>
        <w:rPr>
          <w:lang w:val="en-KE"/>
        </w:rPr>
      </w:pPr>
      <w:r w:rsidRPr="008C05F5">
        <w:rPr>
          <w:lang w:val="en-KE"/>
        </w:rPr>
        <w:pict w14:anchorId="706E09BF">
          <v:rect id="_x0000_i1221"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w:t>
      </w:r>
      <w:proofErr w:type="spellStart"/>
      <w:proofErr w:type="gramStart"/>
      <w:r w:rsidRPr="00AF738E">
        <w:rPr>
          <w:lang w:val="en-KE"/>
        </w:rPr>
        <w:t>ps.rcPaint</w:t>
      </w:r>
      <w:proofErr w:type="spellEnd"/>
      <w:proofErr w:type="gramEnd"/>
      <w:r w:rsidRPr="00AF738E">
        <w:rPr>
          <w:lang w:val="en-KE"/>
        </w:rPr>
        <w:t xml:space="preserve">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w:t>
      </w:r>
      <w:proofErr w:type="spellStart"/>
      <w:proofErr w:type="gramStart"/>
      <w:r w:rsidRPr="00AF738E">
        <w:rPr>
          <w:lang w:val="en-KE"/>
        </w:rPr>
        <w:t>GetUpdateRect</w:t>
      </w:r>
      <w:proofErr w:type="spellEnd"/>
      <w:r w:rsidRPr="00AF738E">
        <w:rPr>
          <w:lang w:val="en-KE"/>
        </w:rPr>
        <w:t>(</w:t>
      </w:r>
      <w:proofErr w:type="gramEnd"/>
      <w:r w:rsidRPr="00AF738E">
        <w:rPr>
          <w:lang w:val="en-KE"/>
        </w:rPr>
        <w: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 xml:space="preserve">If </w:t>
      </w:r>
      <w:proofErr w:type="spellStart"/>
      <w:r w:rsidRPr="00E318AF">
        <w:rPr>
          <w:lang w:val="en-KE"/>
        </w:rPr>
        <w:t>hasInvalid</w:t>
      </w:r>
      <w:proofErr w:type="spellEnd"/>
      <w:r w:rsidRPr="00E318AF">
        <w:rPr>
          <w:lang w:val="en-KE"/>
        </w:rPr>
        <w:t xml:space="preserve"> is TRUE, there’s a region that needs repainting.</w:t>
      </w:r>
    </w:p>
    <w:p w14:paraId="0EEB9BCA" w14:textId="77777777" w:rsidR="00E318AF" w:rsidRPr="00E318AF" w:rsidRDefault="00E318AF" w:rsidP="00E318AF">
      <w:pPr>
        <w:numPr>
          <w:ilvl w:val="0"/>
          <w:numId w:val="196"/>
        </w:numPr>
        <w:rPr>
          <w:lang w:val="en-KE"/>
        </w:rPr>
      </w:pPr>
      <w:proofErr w:type="spellStart"/>
      <w:r w:rsidRPr="00E318AF">
        <w:rPr>
          <w:lang w:val="en-KE"/>
        </w:rPr>
        <w:t>rect</w:t>
      </w:r>
      <w:proofErr w:type="spellEnd"/>
      <w:r w:rsidRPr="00E318AF">
        <w:rPr>
          <w:lang w:val="en-KE"/>
        </w:rPr>
        <w:t xml:space="preserve">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proofErr w:type="spellStart"/>
      <w:r w:rsidRPr="006D797E">
        <w:rPr>
          <w:b/>
          <w:bCs/>
          <w:color w:val="0000FF"/>
          <w:lang w:val="en-KE"/>
        </w:rPr>
        <w:t>InvalidateRect</w:t>
      </w:r>
      <w:proofErr w:type="spellEnd"/>
      <w:r w:rsidRPr="006D797E">
        <w:rPr>
          <w:b/>
          <w:bCs/>
          <w:color w:val="0000FF"/>
          <w:lang w:val="en-KE"/>
        </w:rPr>
        <w: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proofErr w:type="spellStart"/>
      <w:proofErr w:type="gramStart"/>
      <w:r w:rsidRPr="006D797E">
        <w:rPr>
          <w:b/>
          <w:bCs/>
          <w:color w:val="0000FF"/>
          <w:lang w:val="en-KE"/>
        </w:rPr>
        <w:t>BeginPaint</w:t>
      </w:r>
      <w:proofErr w:type="spellEnd"/>
      <w:r w:rsidRPr="006D797E">
        <w:rPr>
          <w:b/>
          <w:bCs/>
          <w:color w:val="0000FF"/>
          <w:lang w:val="en-KE"/>
        </w:rPr>
        <w:t>(</w:t>
      </w:r>
      <w:proofErr w:type="gramEnd"/>
      <w:r w:rsidRPr="006D797E">
        <w:rPr>
          <w:b/>
          <w:bCs/>
          <w:color w:val="0000FF"/>
          <w:lang w:val="en-KE"/>
        </w:rPr>
        <w:t>):</w:t>
      </w:r>
      <w:r w:rsidRPr="006D797E">
        <w:rPr>
          <w:color w:val="0000FF"/>
          <w:lang w:val="en-KE"/>
        </w:rPr>
        <w:t xml:space="preserve"> </w:t>
      </w:r>
      <w:r w:rsidRPr="006D797E">
        <w:rPr>
          <w:lang w:val="en-KE"/>
        </w:rPr>
        <w:t xml:space="preserve">When handling the WM_PAINT, </w:t>
      </w:r>
      <w:proofErr w:type="spellStart"/>
      <w:r w:rsidRPr="006D797E">
        <w:rPr>
          <w:lang w:val="en-KE"/>
        </w:rPr>
        <w:t>BeginPaint</w:t>
      </w:r>
      <w:proofErr w:type="spellEnd"/>
      <w:r w:rsidRPr="006D797E">
        <w:rPr>
          <w:lang w:val="en-KE"/>
        </w:rPr>
        <w:t xml:space="preserve">() provides you with </w:t>
      </w:r>
      <w:proofErr w:type="spellStart"/>
      <w:r w:rsidRPr="006D797E">
        <w:rPr>
          <w:lang w:val="en-KE"/>
        </w:rPr>
        <w:t>rcPaint</w:t>
      </w:r>
      <w:proofErr w:type="spellEnd"/>
      <w:r w:rsidRPr="006D797E">
        <w:rPr>
          <w:lang w:val="en-KE"/>
        </w:rPr>
        <w:t>, which tells you the exact region that needs to be repainted.</w:t>
      </w:r>
    </w:p>
    <w:p w14:paraId="042CE635" w14:textId="77777777" w:rsidR="006D797E" w:rsidRPr="006D797E" w:rsidRDefault="006D797E" w:rsidP="006D797E">
      <w:pPr>
        <w:rPr>
          <w:lang w:val="en-KE"/>
        </w:rPr>
      </w:pPr>
      <w:proofErr w:type="spellStart"/>
      <w:proofErr w:type="gramStart"/>
      <w:r w:rsidRPr="006D797E">
        <w:rPr>
          <w:b/>
          <w:bCs/>
          <w:color w:val="0000FF"/>
          <w:lang w:val="en-KE"/>
        </w:rPr>
        <w:t>GetUpdateRect</w:t>
      </w:r>
      <w:proofErr w:type="spellEnd"/>
      <w:r w:rsidRPr="006D797E">
        <w:rPr>
          <w:b/>
          <w:bCs/>
          <w:color w:val="0000FF"/>
          <w:lang w:val="en-KE"/>
        </w:rPr>
        <w:t>(</w:t>
      </w:r>
      <w:proofErr w:type="gramEnd"/>
      <w:r w:rsidRPr="006D797E">
        <w:rPr>
          <w:b/>
          <w:bCs/>
          <w:color w:val="0000FF"/>
          <w:lang w:val="en-KE"/>
        </w:rPr>
        <w: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6D797E" w:rsidP="006D797E">
      <w:pPr>
        <w:rPr>
          <w:lang w:val="en-KE"/>
        </w:rPr>
      </w:pPr>
      <w:r w:rsidRPr="006D797E">
        <w:rPr>
          <w:lang w:val="en-KE"/>
        </w:rPr>
        <w:pict w14:anchorId="0F2A697F">
          <v:rect id="_x0000_i1268"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w:t>
      </w:r>
      <w:proofErr w:type="spellStart"/>
      <w:r w:rsidRPr="006D797E">
        <w:rPr>
          <w:i/>
          <w:iCs/>
          <w:color w:val="0000FF"/>
          <w:lang w:val="en-KE"/>
        </w:rPr>
        <w:t>InvalidateRect</w:t>
      </w:r>
      <w:proofErr w:type="spellEnd"/>
      <w:r w:rsidRPr="006D797E">
        <w:rPr>
          <w:i/>
          <w:iCs/>
          <w:color w:val="0000FF"/>
          <w:lang w:val="en-KE"/>
        </w:rPr>
        <w: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w:t>
      </w:r>
      <w:proofErr w:type="spellStart"/>
      <w:r w:rsidRPr="006D797E">
        <w:rPr>
          <w:lang w:val="en-KE"/>
        </w:rPr>
        <w:t>rcPaint</w:t>
      </w:r>
      <w:proofErr w:type="spellEnd"/>
      <w:r w:rsidRPr="006D797E">
        <w:rPr>
          <w:lang w:val="en-KE"/>
        </w:rPr>
        <w: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w:t>
      </w:r>
      <w:proofErr w:type="spellStart"/>
      <w:r w:rsidRPr="00936A1E">
        <w:rPr>
          <w:i/>
          <w:iCs/>
          <w:color w:val="0000FF"/>
        </w:rPr>
        <w:t>Yo</w:t>
      </w:r>
      <w:proofErr w:type="spellEnd"/>
      <w:r w:rsidRPr="00936A1E">
        <w:rPr>
          <w:i/>
          <w:iCs/>
          <w:color w:val="0000FF"/>
        </w:rPr>
        <w:t>, I’m good. No need to repaint this.”</w:t>
      </w:r>
    </w:p>
    <w:p w14:paraId="7541D68F" w14:textId="49B3CACE" w:rsidR="00B86B78" w:rsidRPr="00917687" w:rsidRDefault="00936A1E" w:rsidP="00936A1E">
      <w:r w:rsidRPr="00936A1E">
        <w:t xml:space="preserve">That’s where </w:t>
      </w:r>
      <w:proofErr w:type="spellStart"/>
      <w:proofErr w:type="gramStart"/>
      <w:r w:rsidRPr="00936A1E">
        <w:t>ValidateRect</w:t>
      </w:r>
      <w:proofErr w:type="spellEnd"/>
      <w:r w:rsidRPr="00936A1E">
        <w:t>(</w:t>
      </w:r>
      <w:proofErr w:type="gramEnd"/>
      <w:r w:rsidRPr="00936A1E">
        <w: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w:t>
      </w:r>
      <w:proofErr w:type="spellStart"/>
      <w:r w:rsidRPr="00506FA3">
        <w:rPr>
          <w:lang w:val="en-KE"/>
        </w:rPr>
        <w:t>rect</w:t>
      </w:r>
      <w:proofErr w:type="spellEnd"/>
      <w:r w:rsidRPr="00506FA3">
        <w:rPr>
          <w:lang w:val="en-KE"/>
        </w:rPr>
        <w:t xml:space="preserve">,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506FA3" w:rsidP="00506FA3">
      <w:pPr>
        <w:rPr>
          <w:lang w:val="en-KE"/>
        </w:rPr>
      </w:pPr>
      <w:r w:rsidRPr="00506FA3">
        <w:rPr>
          <w:lang w:val="en-KE"/>
        </w:rPr>
        <w:pict w14:anchorId="44879D36">
          <v:rect id="_x0000_i1277"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 xml:space="preserve">Automatically after </w:t>
      </w:r>
      <w:proofErr w:type="spellStart"/>
      <w:proofErr w:type="gramStart"/>
      <w:r w:rsidRPr="00506FA3">
        <w:rPr>
          <w:b/>
          <w:bCs/>
          <w:lang w:val="en-KE"/>
        </w:rPr>
        <w:t>BeginPaint</w:t>
      </w:r>
      <w:proofErr w:type="spellEnd"/>
      <w:r w:rsidRPr="00506FA3">
        <w:rPr>
          <w:b/>
          <w:bCs/>
          <w:lang w:val="en-KE"/>
        </w:rPr>
        <w:t>(</w:t>
      </w:r>
      <w:proofErr w:type="gramEnd"/>
      <w:r w:rsidRPr="00506FA3">
        <w:rPr>
          <w:b/>
          <w:bCs/>
          <w:lang w:val="en-KE"/>
        </w:rPr>
        <w:t>)</w:t>
      </w:r>
      <w:r w:rsidRPr="00506FA3">
        <w:rPr>
          <w:lang w:val="en-KE"/>
        </w:rPr>
        <w:t>:</w:t>
      </w:r>
      <w:r w:rsidRPr="00506FA3">
        <w:rPr>
          <w:lang w:val="en-KE"/>
        </w:rPr>
        <w:br/>
        <w:t xml:space="preserve">When you call </w:t>
      </w:r>
      <w:proofErr w:type="spellStart"/>
      <w:r w:rsidRPr="00506FA3">
        <w:rPr>
          <w:lang w:val="en-KE"/>
        </w:rPr>
        <w:t>BeginPaint</w:t>
      </w:r>
      <w:proofErr w:type="spellEnd"/>
      <w:r w:rsidRPr="00506FA3">
        <w:rPr>
          <w:lang w:val="en-KE"/>
        </w:rPr>
        <w: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w:t>
      </w:r>
      <w:proofErr w:type="spellStart"/>
      <w:proofErr w:type="gramStart"/>
      <w:r w:rsidRPr="00F664C4">
        <w:rPr>
          <w:lang w:val="en-KE"/>
        </w:rPr>
        <w:t>BeginPaint</w:t>
      </w:r>
      <w:proofErr w:type="spellEnd"/>
      <w:r w:rsidRPr="00F664C4">
        <w:rPr>
          <w:lang w:val="en-KE"/>
        </w:rPr>
        <w:t>(</w:t>
      </w:r>
      <w:proofErr w:type="gramEnd"/>
      <w:r w:rsidRPr="00F664C4">
        <w:rPr>
          <w:lang w:val="en-KE"/>
        </w:rPr>
        <w: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 xml:space="preserve">Manually with </w:t>
      </w:r>
      <w:proofErr w:type="spellStart"/>
      <w:proofErr w:type="gramStart"/>
      <w:r w:rsidRPr="00F664C4">
        <w:rPr>
          <w:rStyle w:val="Style2Char"/>
          <w:lang w:val="en-KE"/>
        </w:rPr>
        <w:t>ValidateRect</w:t>
      </w:r>
      <w:proofErr w:type="spellEnd"/>
      <w:r w:rsidRPr="00F664C4">
        <w:rPr>
          <w:rStyle w:val="Style2Char"/>
          <w:lang w:val="en-KE"/>
        </w:rPr>
        <w:t>(</w:t>
      </w:r>
      <w:proofErr w:type="gramEnd"/>
      <w:r w:rsidRPr="00F664C4">
        <w:rPr>
          <w:rStyle w:val="Style2Char"/>
          <w:lang w:val="en-KE"/>
        </w:rPr>
        <w: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xml:space="preserve">, you can use </w:t>
      </w:r>
      <w:proofErr w:type="spellStart"/>
      <w:proofErr w:type="gramStart"/>
      <w:r w:rsidRPr="00F664C4">
        <w:rPr>
          <w:lang w:val="en-KE"/>
        </w:rPr>
        <w:t>ValidateRect</w:t>
      </w:r>
      <w:proofErr w:type="spellEnd"/>
      <w:r w:rsidRPr="00F664C4">
        <w:rPr>
          <w:lang w:val="en-KE"/>
        </w:rPr>
        <w:t>(</w:t>
      </w:r>
      <w:proofErr w:type="gramEnd"/>
      <w:r w:rsidRPr="00F664C4">
        <w:rPr>
          <w:lang w:val="en-KE"/>
        </w:rPr>
        <w: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8C40D4" w:rsidP="008C40D4">
      <w:pPr>
        <w:tabs>
          <w:tab w:val="left" w:pos="2644"/>
        </w:tabs>
        <w:rPr>
          <w:lang w:val="en-KE"/>
        </w:rPr>
      </w:pPr>
      <w:r w:rsidRPr="008C40D4">
        <w:rPr>
          <w:lang w:val="en-KE"/>
        </w:rPr>
        <w:pict w14:anchorId="5D20AA4B">
          <v:rect id="_x0000_i1291"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proofErr w:type="spellStart"/>
      <w:proofErr w:type="gramStart"/>
      <w:r w:rsidRPr="008C40D4">
        <w:rPr>
          <w:i/>
          <w:iCs/>
          <w:lang w:val="en-KE"/>
        </w:rPr>
        <w:t>ValidateRect</w:t>
      </w:r>
      <w:proofErr w:type="spellEnd"/>
      <w:r w:rsidRPr="008C40D4">
        <w:rPr>
          <w:i/>
          <w:iCs/>
          <w:lang w:val="en-KE"/>
        </w:rPr>
        <w:t>(</w:t>
      </w:r>
      <w:proofErr w:type="gramEnd"/>
      <w:r w:rsidRPr="008C40D4">
        <w:rPr>
          <w:i/>
          <w:iCs/>
          <w:lang w:val="en-KE"/>
        </w:rPr>
        <w: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 xml:space="preserve">After </w:t>
      </w:r>
      <w:proofErr w:type="spellStart"/>
      <w:proofErr w:type="gramStart"/>
      <w:r w:rsidRPr="008C40D4">
        <w:rPr>
          <w:i/>
          <w:iCs/>
          <w:lang w:val="en-KE"/>
        </w:rPr>
        <w:t>BeginPaint</w:t>
      </w:r>
      <w:proofErr w:type="spellEnd"/>
      <w:r w:rsidRPr="008C40D4">
        <w:rPr>
          <w:i/>
          <w:iCs/>
          <w:lang w:val="en-KE"/>
        </w:rPr>
        <w:t>(</w:t>
      </w:r>
      <w:proofErr w:type="gramEnd"/>
      <w:r w:rsidRPr="008C40D4">
        <w:rPr>
          <w:i/>
          <w:iCs/>
          <w:lang w:val="en-KE"/>
        </w:rPr>
        <w:t xml:space="preserve">), Windows automatically validates the region you’re painting, so no need to call </w:t>
      </w:r>
      <w:proofErr w:type="spellStart"/>
      <w:r w:rsidRPr="008C40D4">
        <w:rPr>
          <w:i/>
          <w:iCs/>
          <w:lang w:val="en-KE"/>
        </w:rPr>
        <w:t>ValidateRect</w:t>
      </w:r>
      <w:proofErr w:type="spellEnd"/>
      <w:r w:rsidRPr="008C40D4">
        <w:rPr>
          <w:i/>
          <w:iCs/>
          <w:lang w:val="en-KE"/>
        </w:rPr>
        <w: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 xml:space="preserve">You can manually call </w:t>
      </w:r>
      <w:proofErr w:type="spellStart"/>
      <w:proofErr w:type="gramStart"/>
      <w:r w:rsidRPr="008C40D4">
        <w:rPr>
          <w:i/>
          <w:iCs/>
          <w:lang w:val="en-KE"/>
        </w:rPr>
        <w:t>ValidateRect</w:t>
      </w:r>
      <w:proofErr w:type="spellEnd"/>
      <w:r w:rsidRPr="008C40D4">
        <w:rPr>
          <w:i/>
          <w:iCs/>
          <w:lang w:val="en-KE"/>
        </w:rPr>
        <w:t>(</w:t>
      </w:r>
      <w:proofErr w:type="gramEnd"/>
      <w:r w:rsidRPr="008C40D4">
        <w:rPr>
          <w:i/>
          <w:iCs/>
          <w:lang w:val="en-KE"/>
        </w:rPr>
        <w: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2BC339E5" w14:textId="77777777" w:rsidR="00B86B78" w:rsidRPr="00616279" w:rsidRDefault="00B86B78" w:rsidP="00616279"/>
    <w:p w14:paraId="7B90CF8B" w14:textId="77777777" w:rsidR="00B86B78" w:rsidRPr="00BA572F" w:rsidRDefault="00B86B78" w:rsidP="00B86B7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7D770107"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7E72FC">
        <w:rPr>
          <w:rFonts w:ascii="Times New Roman" w:hAnsi="Times New Roman" w:cs="Times New Roman"/>
          <w:color w:val="0000FF"/>
          <w:szCs w:val="24"/>
        </w:rPr>
        <w:t xml:space="preserve">Graphics Device Interface (GDI) </w:t>
      </w:r>
      <w:r w:rsidRPr="00DB4181">
        <w:rPr>
          <w:rFonts w:ascii="Times New Roman" w:hAnsi="Times New Roman" w:cs="Times New Roman"/>
          <w:szCs w:val="24"/>
        </w:rPr>
        <w:t xml:space="preserve">is a set of functions provided by Windows for drawing text, graphics, and other visual elements on the screen. </w:t>
      </w:r>
    </w:p>
    <w:p w14:paraId="596F5B5C" w14:textId="77777777" w:rsidR="00B86B78" w:rsidRDefault="00B86B78" w:rsidP="00B86B78">
      <w:pPr>
        <w:rPr>
          <w:rFonts w:ascii="Times New Roman" w:hAnsi="Times New Roman" w:cs="Times New Roman"/>
          <w:szCs w:val="24"/>
        </w:rPr>
      </w:pPr>
      <w:r>
        <w:rPr>
          <w:rFonts w:ascii="Times New Roman" w:hAnsi="Times New Roman" w:cs="Times New Roman"/>
          <w:szCs w:val="24"/>
        </w:rPr>
        <w:t>T</w:t>
      </w:r>
      <w:r w:rsidRPr="00DB4181">
        <w:rPr>
          <w:rFonts w:ascii="Times New Roman" w:hAnsi="Times New Roman" w:cs="Times New Roman"/>
          <w:szCs w:val="24"/>
        </w:rPr>
        <w:t>o paint the client area of your window, you'll utilize these GDI functions.</w:t>
      </w:r>
    </w:p>
    <w:p w14:paraId="2010AEF7" w14:textId="77777777" w:rsidR="00B86B78" w:rsidRPr="00BA572F" w:rsidRDefault="00B86B78" w:rsidP="00B86B78">
      <w:pPr>
        <w:rPr>
          <w:rFonts w:ascii="Times New Roman" w:hAnsi="Times New Roman" w:cs="Times New Roman"/>
          <w:szCs w:val="24"/>
        </w:rPr>
      </w:pPr>
      <w:r>
        <w:rPr>
          <w:noProof/>
        </w:rPr>
        <w:drawing>
          <wp:inline distT="0" distB="0" distL="0" distR="0" wp14:anchorId="23D6FC75" wp14:editId="099FCA3B">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Cs w:val="24"/>
        </w:rPr>
        <w:t>B</w:t>
      </w:r>
    </w:p>
    <w:p w14:paraId="3B150BB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16EC74B"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E045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3E9C82A"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AB0B128"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788F0FF"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roofErr w:type="spellStart"/>
      <w:r w:rsidRPr="001E64B6">
        <w:rPr>
          <w:rFonts w:ascii="Times New Roman" w:hAnsi="Times New Roman" w:cs="Times New Roman"/>
          <w:szCs w:val="24"/>
          <w14:textOutline w14:w="9525" w14:cap="rnd" w14:cmpd="sng" w14:algn="ctr">
            <w14:solidFill>
              <w14:srgbClr w14:val="0000FF"/>
            </w14:solidFill>
            <w14:prstDash w14:val="solid"/>
            <w14:bevel/>
          </w14:textOutline>
        </w:rPr>
        <w:t>TextOut</w:t>
      </w:r>
      <w:proofErr w:type="spellEnd"/>
      <w:r w:rsidRPr="001E64B6">
        <w:rPr>
          <w:rFonts w:ascii="Times New Roman" w:hAnsi="Times New Roman" w:cs="Times New Roman"/>
          <w:szCs w:val="24"/>
          <w14:textOutline w14:w="9525" w14:cap="rnd" w14:cmpd="sng" w14:algn="ctr">
            <w14:solidFill>
              <w14:srgbClr w14:val="0000FF"/>
            </w14:solidFill>
            <w14:prstDash w14:val="solid"/>
            <w14:bevel/>
          </w14:textOutline>
        </w:rPr>
        <w:t>: A Versatile Text Output Function</w:t>
      </w:r>
    </w:p>
    <w:p w14:paraId="1B923996"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Windows offers several </w:t>
      </w:r>
      <w:r w:rsidRPr="00350CB6">
        <w:rPr>
          <w:rFonts w:ascii="Times New Roman" w:hAnsi="Times New Roman" w:cs="Times New Roman"/>
          <w:color w:val="00B0F0"/>
          <w:szCs w:val="24"/>
        </w:rPr>
        <w:t>GDI functions for writing text to the client area</w:t>
      </w:r>
      <w:r w:rsidRPr="00DB4181">
        <w:rPr>
          <w:rFonts w:ascii="Times New Roman" w:hAnsi="Times New Roman" w:cs="Times New Roman"/>
          <w:szCs w:val="24"/>
        </w:rPr>
        <w:t xml:space="preserve">, but the most commonly used is undoubtedly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It takes the following format:</w:t>
      </w:r>
    </w:p>
    <w:p w14:paraId="53B7E5E4" w14:textId="77777777" w:rsidR="00B86B78" w:rsidRDefault="00B86B78" w:rsidP="00B86B78">
      <w:pPr>
        <w:rPr>
          <w:rFonts w:ascii="Times New Roman" w:hAnsi="Times New Roman" w:cs="Times New Roman"/>
          <w:szCs w:val="24"/>
        </w:rPr>
      </w:pPr>
      <w:r w:rsidRPr="00785839">
        <w:rPr>
          <w:rFonts w:ascii="Times New Roman" w:hAnsi="Times New Roman" w:cs="Times New Roman"/>
          <w:noProof/>
          <w:szCs w:val="24"/>
        </w:rPr>
        <w:drawing>
          <wp:inline distT="0" distB="0" distL="0" distR="0" wp14:anchorId="521DF5FA" wp14:editId="627248A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0437" cy="592017"/>
                    </a:xfrm>
                    <a:prstGeom prst="rect">
                      <a:avLst/>
                    </a:prstGeom>
                  </pic:spPr>
                </pic:pic>
              </a:graphicData>
            </a:graphic>
          </wp:inline>
        </w:drawing>
      </w:r>
    </w:p>
    <w:p w14:paraId="50FB30B9"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This function </w:t>
      </w:r>
      <w:r w:rsidRPr="00350CB6">
        <w:rPr>
          <w:rFonts w:ascii="Times New Roman" w:hAnsi="Times New Roman" w:cs="Times New Roman"/>
          <w:color w:val="C00000"/>
          <w:szCs w:val="24"/>
        </w:rPr>
        <w:t xml:space="preserve">displays a character string in the client area.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psText</w:t>
      </w:r>
      <w:proofErr w:type="spellEnd"/>
      <w:r w:rsidRPr="00DB4181">
        <w:rPr>
          <w:rFonts w:ascii="Times New Roman" w:hAnsi="Times New Roman" w:cs="Times New Roman"/>
          <w:szCs w:val="24"/>
        </w:rPr>
        <w:t xml:space="preserve"> argument is a </w:t>
      </w:r>
      <w:r w:rsidRPr="00350CB6">
        <w:rPr>
          <w:rFonts w:ascii="Times New Roman" w:hAnsi="Times New Roman" w:cs="Times New Roman"/>
          <w:color w:val="7030A0"/>
          <w:szCs w:val="24"/>
        </w:rPr>
        <w:t>pointer to the character string</w:t>
      </w:r>
      <w:r w:rsidRPr="00DB4181">
        <w:rPr>
          <w:rFonts w:ascii="Times New Roman" w:hAnsi="Times New Roman" w:cs="Times New Roman"/>
          <w:szCs w:val="24"/>
        </w:rPr>
        <w:t xml:space="preserve">, and </w:t>
      </w:r>
      <w:proofErr w:type="spellStart"/>
      <w:r w:rsidRPr="00DB4181">
        <w:rPr>
          <w:rFonts w:ascii="Times New Roman" w:hAnsi="Times New Roman" w:cs="Times New Roman"/>
          <w:szCs w:val="24"/>
        </w:rPr>
        <w:t>iLength</w:t>
      </w:r>
      <w:proofErr w:type="spellEnd"/>
      <w:r w:rsidRPr="00DB4181">
        <w:rPr>
          <w:rFonts w:ascii="Times New Roman" w:hAnsi="Times New Roman" w:cs="Times New Roman"/>
          <w:szCs w:val="24"/>
        </w:rPr>
        <w:t xml:space="preserve"> specifies its length in characters. The </w:t>
      </w:r>
      <w:r w:rsidRPr="00350CB6">
        <w:rPr>
          <w:rFonts w:ascii="Times New Roman" w:hAnsi="Times New Roman" w:cs="Times New Roman"/>
          <w:color w:val="CC00FF"/>
          <w:szCs w:val="24"/>
        </w:rPr>
        <w:t xml:space="preserve">x and y coordinates </w:t>
      </w:r>
      <w:r w:rsidRPr="00DB4181">
        <w:rPr>
          <w:rFonts w:ascii="Times New Roman" w:hAnsi="Times New Roman" w:cs="Times New Roman"/>
          <w:szCs w:val="24"/>
        </w:rPr>
        <w:t>define the starting position of the text within the client area.</w:t>
      </w:r>
    </w:p>
    <w:p w14:paraId="4F88FB54" w14:textId="77777777" w:rsidR="00B86B78" w:rsidRPr="00785839"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51EA25A"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lastRenderedPageBreak/>
        <w:drawing>
          <wp:inline distT="0" distB="0" distL="0" distR="0" wp14:anchorId="555AA196" wp14:editId="10F5CCB0">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1347328F"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D6B65F3"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32F87E"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The Device Context: A Crucial GDI Element</w:t>
      </w:r>
    </w:p>
    <w:p w14:paraId="1A73ABC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proofErr w:type="spellStart"/>
      <w:r w:rsidRPr="00D31752">
        <w:rPr>
          <w:rFonts w:ascii="Times New Roman" w:hAnsi="Times New Roman" w:cs="Times New Roman"/>
          <w:color w:val="CC00FF"/>
          <w:szCs w:val="24"/>
        </w:rPr>
        <w:t>hdc</w:t>
      </w:r>
      <w:proofErr w:type="spellEnd"/>
      <w:r w:rsidRPr="00D31752">
        <w:rPr>
          <w:rFonts w:ascii="Times New Roman" w:hAnsi="Times New Roman" w:cs="Times New Roman"/>
          <w:color w:val="CC00FF"/>
          <w:szCs w:val="24"/>
        </w:rPr>
        <w:t xml:space="preserve"> argument </w:t>
      </w:r>
      <w:r w:rsidRPr="00DB4181">
        <w:rPr>
          <w:rFonts w:ascii="Times New Roman" w:hAnsi="Times New Roman" w:cs="Times New Roman"/>
          <w:szCs w:val="24"/>
        </w:rPr>
        <w:t xml:space="preserve">in the </w:t>
      </w:r>
      <w:proofErr w:type="spellStart"/>
      <w:r w:rsidRPr="00DB4181">
        <w:rPr>
          <w:rFonts w:ascii="Times New Roman" w:hAnsi="Times New Roman" w:cs="Times New Roman"/>
          <w:szCs w:val="24"/>
        </w:rPr>
        <w:t>TextOut</w:t>
      </w:r>
      <w:proofErr w:type="spellEnd"/>
      <w:r w:rsidRPr="00DB4181">
        <w:rPr>
          <w:rFonts w:ascii="Times New Roman" w:hAnsi="Times New Roman" w:cs="Times New Roman"/>
          <w:szCs w:val="24"/>
        </w:rPr>
        <w:t xml:space="preserve"> function is a "handle to a device context" (DC). </w:t>
      </w:r>
    </w:p>
    <w:p w14:paraId="6290C48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A </w:t>
      </w:r>
      <w:r w:rsidRPr="00D31752">
        <w:rPr>
          <w:rFonts w:ascii="Times New Roman" w:hAnsi="Times New Roman" w:cs="Times New Roman"/>
          <w:color w:val="00B050"/>
          <w:szCs w:val="24"/>
        </w:rPr>
        <w:t>handle</w:t>
      </w:r>
      <w:r w:rsidRPr="00DB4181">
        <w:rPr>
          <w:rFonts w:ascii="Times New Roman" w:hAnsi="Times New Roman" w:cs="Times New Roman"/>
          <w:szCs w:val="24"/>
        </w:rPr>
        <w:t xml:space="preserve"> is simply a numerical identifier that Windows uses internally to reference objects. </w:t>
      </w:r>
    </w:p>
    <w:p w14:paraId="66CF8E4F"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You </w:t>
      </w:r>
      <w:r w:rsidRPr="00D31752">
        <w:rPr>
          <w:rFonts w:ascii="Times New Roman" w:hAnsi="Times New Roman" w:cs="Times New Roman"/>
          <w:color w:val="0070C0"/>
          <w:szCs w:val="24"/>
        </w:rPr>
        <w:t xml:space="preserve">obtain the DC handle from Windows </w:t>
      </w:r>
      <w:r w:rsidRPr="00DB4181">
        <w:rPr>
          <w:rFonts w:ascii="Times New Roman" w:hAnsi="Times New Roman" w:cs="Times New Roman"/>
          <w:szCs w:val="24"/>
        </w:rPr>
        <w:t xml:space="preserve">and use it in various GDI functions. </w:t>
      </w:r>
    </w:p>
    <w:p w14:paraId="439359CB"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The DC handle serves as your window's authorization to interact with GDI functions, enabling you to draw on the client area.</w:t>
      </w:r>
    </w:p>
    <w:p w14:paraId="06E8AC92" w14:textId="77777777" w:rsidR="00B86B78" w:rsidRPr="009A40E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drawing>
          <wp:inline distT="0" distB="0" distL="0" distR="0" wp14:anchorId="40BA4392" wp14:editId="44BF0464">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27311F21"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w:t>
      </w:r>
      <w:r w:rsidRPr="005C723E">
        <w:rPr>
          <w:rFonts w:ascii="Times New Roman" w:hAnsi="Times New Roman" w:cs="Times New Roman"/>
          <w:color w:val="7030A0"/>
          <w:szCs w:val="24"/>
        </w:rPr>
        <w:t xml:space="preserve">device context (DC) is a data structure </w:t>
      </w:r>
      <w:r w:rsidRPr="00DB4181">
        <w:rPr>
          <w:rFonts w:ascii="Times New Roman" w:hAnsi="Times New Roman" w:cs="Times New Roman"/>
          <w:szCs w:val="24"/>
        </w:rPr>
        <w:t xml:space="preserve">maintained internally by GDI. </w:t>
      </w:r>
    </w:p>
    <w:p w14:paraId="2283F06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It's associated with a specific display device, such as a monitor or a printer. </w:t>
      </w:r>
    </w:p>
    <w:p w14:paraId="3AAAA13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For a video display, the DC is typically linked to a particular window on the screen.</w:t>
      </w:r>
    </w:p>
    <w:p w14:paraId="3EF6C5B8" w14:textId="77777777" w:rsidR="00B86B78" w:rsidRPr="001E64B6" w:rsidRDefault="00B86B78" w:rsidP="00B86B78">
      <w:pPr>
        <w:rPr>
          <w:rFonts w:ascii="Times New Roman" w:hAnsi="Times New Roman" w:cs="Times New Roman"/>
          <w:szCs w:val="24"/>
        </w:rPr>
      </w:pPr>
    </w:p>
    <w:p w14:paraId="1C0BF36C"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Graphics Attributes: Defining the Look and Feel</w:t>
      </w:r>
    </w:p>
    <w:p w14:paraId="118625F8"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 DC contains various values known as </w:t>
      </w:r>
      <w:r w:rsidRPr="00AA124F">
        <w:rPr>
          <w:rFonts w:ascii="Times New Roman" w:hAnsi="Times New Roman" w:cs="Times New Roman"/>
          <w:color w:val="C00000"/>
          <w:szCs w:val="24"/>
        </w:rPr>
        <w:t>graphics attributes</w:t>
      </w:r>
      <w:r w:rsidRPr="00DB4181">
        <w:rPr>
          <w:rFonts w:ascii="Times New Roman" w:hAnsi="Times New Roman" w:cs="Times New Roman"/>
          <w:szCs w:val="24"/>
        </w:rPr>
        <w:t xml:space="preserve">, which determine how GDI drawing functions operate. </w:t>
      </w:r>
    </w:p>
    <w:p w14:paraId="626B4341"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For instance, </w:t>
      </w:r>
      <w:r w:rsidRPr="00AA124F">
        <w:rPr>
          <w:rFonts w:ascii="Times New Roman" w:hAnsi="Times New Roman" w:cs="Times New Roman"/>
          <w:color w:val="00B0F0"/>
          <w:szCs w:val="24"/>
        </w:rPr>
        <w:t xml:space="preserve">in the case of </w:t>
      </w:r>
      <w:proofErr w:type="spellStart"/>
      <w:r w:rsidRPr="00AA124F">
        <w:rPr>
          <w:rFonts w:ascii="Times New Roman" w:hAnsi="Times New Roman" w:cs="Times New Roman"/>
          <w:color w:val="00B0F0"/>
          <w:szCs w:val="24"/>
        </w:rPr>
        <w:t>TextOut</w:t>
      </w:r>
      <w:proofErr w:type="spellEnd"/>
      <w:r w:rsidRPr="00AA124F">
        <w:rPr>
          <w:rFonts w:ascii="Times New Roman" w:hAnsi="Times New Roman" w:cs="Times New Roman"/>
          <w:color w:val="00B0F0"/>
          <w:szCs w:val="24"/>
        </w:rPr>
        <w:t>, these attributes specify the text color</w:t>
      </w:r>
      <w:r w:rsidRPr="00DB4181">
        <w:rPr>
          <w:rFonts w:ascii="Times New Roman" w:hAnsi="Times New Roman" w:cs="Times New Roman"/>
          <w:szCs w:val="24"/>
        </w:rPr>
        <w:t>, background color, font to use, and how the x and y coordinates from the function are mapped to the client area.</w:t>
      </w:r>
    </w:p>
    <w:p w14:paraId="47FFFC3D" w14:textId="77777777" w:rsidR="00B86B78" w:rsidRPr="00DB4181" w:rsidRDefault="00B86B78" w:rsidP="00B86B78">
      <w:pPr>
        <w:rPr>
          <w:rFonts w:ascii="Times New Roman" w:hAnsi="Times New Roman" w:cs="Times New Roman"/>
          <w:szCs w:val="24"/>
        </w:rPr>
      </w:pPr>
      <w:r>
        <w:rPr>
          <w:noProof/>
        </w:rPr>
        <w:lastRenderedPageBreak/>
        <w:drawing>
          <wp:inline distT="0" distB="0" distL="0" distR="0" wp14:anchorId="6F184DB0" wp14:editId="12693F38">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427C9204"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3FFA85D6"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ED29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D51734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8C0FD2F"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6EBDADF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DC8D2C5"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C4AC62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7BA19ADD"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1BF0D6B" w14:textId="77777777" w:rsidR="00B86B78" w:rsidRPr="001E64B6"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Acquiring and Releasing the Device Context Handle</w:t>
      </w:r>
    </w:p>
    <w:p w14:paraId="1972828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Before painting, a program must obtain a handle to the device context. </w:t>
      </w:r>
    </w:p>
    <w:p w14:paraId="5906923E"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When you do this, Windows initializes the internal DC structure with </w:t>
      </w:r>
      <w:r w:rsidRPr="009A40E9">
        <w:rPr>
          <w:rFonts w:ascii="Times New Roman" w:hAnsi="Times New Roman" w:cs="Times New Roman"/>
          <w:color w:val="CC00FF"/>
          <w:szCs w:val="24"/>
        </w:rPr>
        <w:t xml:space="preserve">default attribute values. </w:t>
      </w:r>
    </w:p>
    <w:p w14:paraId="6C254883"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These defaults can be modified using specific GDI functions. </w:t>
      </w:r>
    </w:p>
    <w:p w14:paraId="6D5BAA52"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You can also </w:t>
      </w:r>
      <w:r w:rsidRPr="00BA248D">
        <w:rPr>
          <w:rFonts w:ascii="Times New Roman" w:hAnsi="Times New Roman" w:cs="Times New Roman"/>
          <w:color w:val="0000FF"/>
          <w:szCs w:val="24"/>
        </w:rPr>
        <w:t xml:space="preserve">retrieve the current values of these attributes </w:t>
      </w:r>
      <w:r w:rsidRPr="00DB4181">
        <w:rPr>
          <w:rFonts w:ascii="Times New Roman" w:hAnsi="Times New Roman" w:cs="Times New Roman"/>
          <w:szCs w:val="24"/>
        </w:rPr>
        <w:t>and utilize other GDI functions to draw on the client area.</w:t>
      </w:r>
    </w:p>
    <w:p w14:paraId="70A1F8CF" w14:textId="77777777" w:rsidR="00B86B78" w:rsidRPr="00DB4181" w:rsidRDefault="00B86B78" w:rsidP="00B86B78">
      <w:pPr>
        <w:rPr>
          <w:rFonts w:ascii="Times New Roman" w:hAnsi="Times New Roman" w:cs="Times New Roman"/>
          <w:szCs w:val="24"/>
        </w:rPr>
      </w:pPr>
    </w:p>
    <w:p w14:paraId="10D3022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Pr>
          <w:noProof/>
        </w:rPr>
        <w:drawing>
          <wp:inline distT="0" distB="0" distL="0" distR="0" wp14:anchorId="6AAAF892" wp14:editId="3C0EDFD7">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A05793E"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0F08FD6B" w14:textId="77777777" w:rsidR="00B86B78" w:rsidRPr="00BA3D59"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9A40E9">
        <w:rPr>
          <w:rFonts w:ascii="Times New Roman" w:hAnsi="Times New Roman" w:cs="Times New Roman"/>
          <w:szCs w:val="24"/>
          <w14:textOutline w14:w="9525" w14:cap="rnd" w14:cmpd="sng" w14:algn="ctr">
            <w14:solidFill>
              <w14:srgbClr w14:val="0000FF"/>
            </w14:solidFill>
            <w14:prstDash w14:val="solid"/>
            <w14:bevel/>
          </w14:textOutline>
        </w:rPr>
        <w:lastRenderedPageBreak/>
        <w:t>Proper Handling of the Device Context Handle</w:t>
      </w:r>
    </w:p>
    <w:p w14:paraId="66EEA6B2"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Once a program has </w:t>
      </w:r>
      <w:r w:rsidRPr="007B1099">
        <w:rPr>
          <w:rFonts w:ascii="Times New Roman" w:hAnsi="Times New Roman" w:cs="Times New Roman"/>
          <w:color w:val="FF0000"/>
          <w:szCs w:val="24"/>
        </w:rPr>
        <w:t>finished painting</w:t>
      </w:r>
      <w:r w:rsidRPr="00DB4181">
        <w:rPr>
          <w:rFonts w:ascii="Times New Roman" w:hAnsi="Times New Roman" w:cs="Times New Roman"/>
          <w:szCs w:val="24"/>
        </w:rPr>
        <w:t xml:space="preserve">, it's essential to </w:t>
      </w:r>
      <w:r w:rsidRPr="007B1099">
        <w:rPr>
          <w:rFonts w:ascii="Times New Roman" w:hAnsi="Times New Roman" w:cs="Times New Roman"/>
          <w:color w:val="00B050"/>
          <w:szCs w:val="24"/>
        </w:rPr>
        <w:t>release the device context handle</w:t>
      </w:r>
      <w:r w:rsidRPr="00DB4181">
        <w:rPr>
          <w:rFonts w:ascii="Times New Roman" w:hAnsi="Times New Roman" w:cs="Times New Roman"/>
          <w:szCs w:val="24"/>
        </w:rPr>
        <w:t xml:space="preserve">. </w:t>
      </w:r>
    </w:p>
    <w:p w14:paraId="6C7DD6AC" w14:textId="77777777" w:rsidR="00B86B78" w:rsidRDefault="00B86B78" w:rsidP="00B86B78">
      <w:pPr>
        <w:rPr>
          <w:rFonts w:ascii="Times New Roman" w:hAnsi="Times New Roman" w:cs="Times New Roman"/>
          <w:szCs w:val="24"/>
        </w:rPr>
      </w:pPr>
      <w:r>
        <w:rPr>
          <w:noProof/>
        </w:rPr>
        <w:drawing>
          <wp:inline distT="0" distB="0" distL="0" distR="0" wp14:anchorId="21AE1D0A" wp14:editId="2F9CCB9F">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32A186C9"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 xml:space="preserve">Releasing the handle invalidates it and prevents its further use. </w:t>
      </w:r>
      <w:r>
        <w:rPr>
          <w:rFonts w:ascii="Times New Roman" w:hAnsi="Times New Roman" w:cs="Times New Roman"/>
          <w:szCs w:val="24"/>
        </w:rPr>
        <w:t xml:space="preserve"> </w:t>
      </w:r>
      <w:r w:rsidRPr="00DB4181">
        <w:rPr>
          <w:rFonts w:ascii="Times New Roman" w:hAnsi="Times New Roman" w:cs="Times New Roman"/>
          <w:szCs w:val="24"/>
        </w:rPr>
        <w:t xml:space="preserve">The program should </w:t>
      </w:r>
      <w:r w:rsidRPr="001E64B6">
        <w:rPr>
          <w:rFonts w:ascii="Times New Roman" w:hAnsi="Times New Roman" w:cs="Times New Roman"/>
          <w:color w:val="0070C0"/>
          <w:szCs w:val="24"/>
        </w:rPr>
        <w:t xml:space="preserve">acquire and release the handle </w:t>
      </w:r>
      <w:r w:rsidRPr="00DB4181">
        <w:rPr>
          <w:rFonts w:ascii="Times New Roman" w:hAnsi="Times New Roman" w:cs="Times New Roman"/>
          <w:szCs w:val="24"/>
        </w:rPr>
        <w:t xml:space="preserve">within the processing of a single message. </w:t>
      </w:r>
    </w:p>
    <w:p w14:paraId="79BCA20F"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 xml:space="preserve">With the exception of a DC created using the </w:t>
      </w:r>
      <w:proofErr w:type="spellStart"/>
      <w:r w:rsidRPr="00DB4181">
        <w:rPr>
          <w:rFonts w:ascii="Times New Roman" w:hAnsi="Times New Roman" w:cs="Times New Roman"/>
          <w:szCs w:val="24"/>
        </w:rPr>
        <w:t>CreateDC</w:t>
      </w:r>
      <w:proofErr w:type="spellEnd"/>
      <w:r w:rsidRPr="00DB4181">
        <w:rPr>
          <w:rFonts w:ascii="Times New Roman" w:hAnsi="Times New Roman" w:cs="Times New Roman"/>
          <w:szCs w:val="24"/>
        </w:rPr>
        <w:t xml:space="preserve"> function, which is beyond the scope of this chapter, you should not maintain a DC handle between messages.</w:t>
      </w:r>
    </w:p>
    <w:p w14:paraId="54A21FDF" w14:textId="77777777" w:rsidR="00B86B78" w:rsidRPr="00DB4181" w:rsidRDefault="00B86B78" w:rsidP="00B86B78">
      <w:pPr>
        <w:rPr>
          <w:rFonts w:ascii="Times New Roman" w:hAnsi="Times New Roman" w:cs="Times New Roman"/>
          <w:szCs w:val="24"/>
        </w:rPr>
      </w:pPr>
    </w:p>
    <w:p w14:paraId="6AAD82C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D7E10AA" w14:textId="77777777" w:rsidR="00B86B78" w:rsidRPr="003E205E"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Common Methods for Obtaining a Device Context Handle</w:t>
      </w:r>
    </w:p>
    <w:p w14:paraId="0852087A"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Windows applications generally employ two methods to obtain a DC handle for screen painting:</w:t>
      </w:r>
    </w:p>
    <w:p w14:paraId="4E1BE512"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BeginPaint</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BeginPaint</w:t>
      </w:r>
      <w:proofErr w:type="spellEnd"/>
      <w:r w:rsidRPr="00DB4181">
        <w:rPr>
          <w:rFonts w:ascii="Times New Roman" w:hAnsi="Times New Roman" w:cs="Times New Roman"/>
          <w:szCs w:val="24"/>
        </w:rPr>
        <w:t xml:space="preserve"> function retrieves the DC handle for the window and prepares it for painting. This function should be called at the beginning of the WM_PAINT message processing.</w:t>
      </w:r>
    </w:p>
    <w:p w14:paraId="1F2FB896" w14:textId="77777777" w:rsidR="00B86B78" w:rsidRPr="00DB4181" w:rsidRDefault="00B86B78" w:rsidP="00B86B78">
      <w:pPr>
        <w:rPr>
          <w:rFonts w:ascii="Times New Roman" w:hAnsi="Times New Roman" w:cs="Times New Roman"/>
          <w:szCs w:val="24"/>
        </w:rPr>
      </w:pPr>
      <w:r>
        <w:rPr>
          <w:noProof/>
        </w:rPr>
        <w:drawing>
          <wp:inline distT="0" distB="0" distL="0" distR="0" wp14:anchorId="2D3C5513" wp14:editId="7E988A39">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4C90C31"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GetDC</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GetDC</w:t>
      </w:r>
      <w:proofErr w:type="spellEnd"/>
      <w:r w:rsidRPr="00DB4181">
        <w:rPr>
          <w:rFonts w:ascii="Times New Roman" w:hAnsi="Times New Roman" w:cs="Times New Roman"/>
          <w:szCs w:val="24"/>
        </w:rPr>
        <w:t xml:space="preserve"> function directly retrieves the DC handle for the window. This function can be used outside of the WM_PAINT message processing.</w:t>
      </w:r>
    </w:p>
    <w:p w14:paraId="2FE56208" w14:textId="77777777" w:rsidR="00B86B78" w:rsidRPr="00DB4181" w:rsidRDefault="00B86B78" w:rsidP="00B86B78">
      <w:pPr>
        <w:rPr>
          <w:rFonts w:ascii="Times New Roman" w:hAnsi="Times New Roman" w:cs="Times New Roman"/>
          <w:szCs w:val="24"/>
        </w:rPr>
      </w:pPr>
      <w:r>
        <w:rPr>
          <w:noProof/>
        </w:rPr>
        <w:lastRenderedPageBreak/>
        <w:drawing>
          <wp:inline distT="0" distB="0" distL="0" distR="0" wp14:anchorId="3CFBA21F" wp14:editId="1C874B04">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0DEEA985"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These methods provide the necessary access to the device context, enabling you to paint on the client area using GDI functions.</w:t>
      </w:r>
    </w:p>
    <w:p w14:paraId="17EA1A47" w14:textId="77777777" w:rsidR="00B86B78" w:rsidRDefault="00B86B78" w:rsidP="00B86B78">
      <w:pPr>
        <w:rPr>
          <w:rFonts w:ascii="Times New Roman" w:hAnsi="Times New Roman" w:cs="Times New Roman"/>
          <w:szCs w:val="24"/>
        </w:rPr>
      </w:pPr>
    </w:p>
    <w:p w14:paraId="0AFEC9CC" w14:textId="77777777" w:rsidR="00B86B78" w:rsidRDefault="00B86B78" w:rsidP="00B86B78">
      <w:pPr>
        <w:rPr>
          <w:rFonts w:ascii="Times New Roman" w:hAnsi="Times New Roman" w:cs="Times New Roman"/>
          <w:szCs w:val="24"/>
        </w:rPr>
      </w:pPr>
    </w:p>
    <w:p w14:paraId="6B904CD5" w14:textId="77777777" w:rsidR="00B86B78" w:rsidRDefault="00B86B78" w:rsidP="00B86B78">
      <w:pPr>
        <w:rPr>
          <w:rFonts w:ascii="Times New Roman" w:hAnsi="Times New Roman" w:cs="Times New Roman"/>
          <w:szCs w:val="24"/>
        </w:rPr>
      </w:pPr>
    </w:p>
    <w:p w14:paraId="19E06A49" w14:textId="77777777" w:rsidR="00B86B78" w:rsidRDefault="00B86B78" w:rsidP="00B86B78">
      <w:pPr>
        <w:rPr>
          <w:rFonts w:ascii="Times New Roman" w:hAnsi="Times New Roman" w:cs="Times New Roman"/>
          <w:szCs w:val="24"/>
        </w:rPr>
      </w:pPr>
    </w:p>
    <w:p w14:paraId="515A435E" w14:textId="77777777" w:rsidR="00B86B78" w:rsidRDefault="00B86B78" w:rsidP="00B86B78">
      <w:pPr>
        <w:rPr>
          <w:rFonts w:ascii="Times New Roman" w:hAnsi="Times New Roman" w:cs="Times New Roman"/>
          <w:szCs w:val="24"/>
        </w:rPr>
      </w:pPr>
    </w:p>
    <w:p w14:paraId="0ED7469E" w14:textId="77777777" w:rsidR="00B86B78" w:rsidRDefault="00B86B78" w:rsidP="00B86B78">
      <w:pPr>
        <w:rPr>
          <w:rFonts w:ascii="Times New Roman" w:hAnsi="Times New Roman" w:cs="Times New Roman"/>
          <w:szCs w:val="24"/>
        </w:rPr>
      </w:pPr>
    </w:p>
    <w:p w14:paraId="73BCCA3A" w14:textId="77777777" w:rsidR="00B86B78" w:rsidRDefault="00B86B78" w:rsidP="00B86B78">
      <w:pPr>
        <w:rPr>
          <w:rFonts w:ascii="Times New Roman" w:hAnsi="Times New Roman" w:cs="Times New Roman"/>
          <w:szCs w:val="24"/>
        </w:rPr>
      </w:pPr>
    </w:p>
    <w:p w14:paraId="2CA70111" w14:textId="77777777" w:rsidR="00B86B78" w:rsidRDefault="00B86B78" w:rsidP="00B86B78">
      <w:pPr>
        <w:rPr>
          <w:rFonts w:ascii="Times New Roman" w:hAnsi="Times New Roman" w:cs="Times New Roman"/>
          <w:szCs w:val="24"/>
        </w:rPr>
      </w:pPr>
    </w:p>
    <w:p w14:paraId="1DE0B588" w14:textId="77777777" w:rsidR="00B86B78" w:rsidRDefault="00B86B78" w:rsidP="00B86B78">
      <w:pPr>
        <w:rPr>
          <w:rFonts w:ascii="Times New Roman" w:hAnsi="Times New Roman" w:cs="Times New Roman"/>
          <w:szCs w:val="24"/>
        </w:rPr>
      </w:pPr>
    </w:p>
    <w:p w14:paraId="50A0D967" w14:textId="77777777" w:rsidR="00B86B78" w:rsidRDefault="00B86B78" w:rsidP="00B86B78">
      <w:pPr>
        <w:rPr>
          <w:rFonts w:ascii="Times New Roman" w:hAnsi="Times New Roman" w:cs="Times New Roman"/>
          <w:szCs w:val="24"/>
        </w:rPr>
      </w:pPr>
    </w:p>
    <w:p w14:paraId="45C12AB2" w14:textId="77777777" w:rsidR="00B86B78" w:rsidRPr="00F475AD" w:rsidRDefault="00B86B78" w:rsidP="00B86B78">
      <w:pPr>
        <w:rPr>
          <w:rFonts w:ascii="Times New Roman" w:hAnsi="Times New Roman" w:cs="Times New Roman"/>
          <w:b/>
          <w:bCs/>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Method One: Acquiring a Device Context Handle with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BeginPaint</w:t>
      </w:r>
      <w:proofErr w:type="spellEnd"/>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 and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EndPaint</w:t>
      </w:r>
      <w:proofErr w:type="spellEnd"/>
    </w:p>
    <w:p w14:paraId="1E8FC62F" w14:textId="77777777" w:rsidR="00B86B78"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This method is specifically used when processing WM_PAINT messages, which signal the need to repaint the client area of a window. Two crucial functions are involved in this process: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w:t>
      </w:r>
    </w:p>
    <w:p w14:paraId="0CB2B28C" w14:textId="77777777" w:rsidR="00B86B78" w:rsidRDefault="00B86B78" w:rsidP="00B86B78">
      <w:pPr>
        <w:keepNext/>
      </w:pPr>
      <w:r w:rsidRPr="00C33C36">
        <w:rPr>
          <w:rFonts w:ascii="Times New Roman" w:hAnsi="Times New Roman" w:cs="Times New Roman"/>
          <w:b/>
          <w:bCs/>
          <w:noProof/>
          <w:color w:val="C00000"/>
          <w:szCs w:val="24"/>
        </w:rPr>
        <w:lastRenderedPageBreak/>
        <w:drawing>
          <wp:inline distT="0" distB="0" distL="0" distR="0" wp14:anchorId="0D55A46F" wp14:editId="2991F0D8">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7484" cy="2940490"/>
                    </a:xfrm>
                    <a:prstGeom prst="rect">
                      <a:avLst/>
                    </a:prstGeom>
                  </pic:spPr>
                </pic:pic>
              </a:graphicData>
            </a:graphic>
          </wp:inline>
        </w:drawing>
      </w:r>
    </w:p>
    <w:p w14:paraId="3E78648D" w14:textId="5395BE45" w:rsidR="00B86B78" w:rsidRPr="00C33C36" w:rsidRDefault="00B86B78" w:rsidP="00B86B78">
      <w:pPr>
        <w:pStyle w:val="Caption"/>
        <w:rPr>
          <w:rFonts w:ascii="Times New Roman" w:hAnsi="Times New Roman" w:cs="Times New Roman"/>
          <w:b/>
          <w:bCs/>
          <w:color w:val="C00000"/>
          <w:sz w:val="24"/>
          <w:szCs w:val="24"/>
        </w:rPr>
      </w:pPr>
      <w:r>
        <w:t xml:space="preserve">Figure </w:t>
      </w:r>
      <w:r>
        <w:fldChar w:fldCharType="begin"/>
      </w:r>
      <w:r>
        <w:instrText xml:space="preserve"> SEQ Figure \* ARABIC </w:instrText>
      </w:r>
      <w:r>
        <w:fldChar w:fldCharType="separate"/>
      </w:r>
      <w:r w:rsidR="009F27D2">
        <w:rPr>
          <w:noProof/>
        </w:rPr>
        <w:t>1</w:t>
      </w:r>
      <w:r>
        <w:rPr>
          <w:noProof/>
        </w:rPr>
        <w:fldChar w:fldCharType="end"/>
      </w:r>
      <w:r>
        <w:t xml:space="preserve">: </w:t>
      </w:r>
      <w:proofErr w:type="spellStart"/>
      <w:r>
        <w:t>BeginPaint</w:t>
      </w:r>
      <w:proofErr w:type="spellEnd"/>
      <w:r>
        <w:t xml:space="preserve"> and </w:t>
      </w:r>
      <w:proofErr w:type="spellStart"/>
      <w:r>
        <w:t>EndPaint</w:t>
      </w:r>
      <w:proofErr w:type="spellEnd"/>
    </w:p>
    <w:p w14:paraId="2BB637D6" w14:textId="77777777" w:rsidR="00B86B78" w:rsidRPr="00085EFB" w:rsidRDefault="00B86B78" w:rsidP="00B86B78">
      <w:pPr>
        <w:rPr>
          <w:rFonts w:ascii="Times New Roman" w:hAnsi="Times New Roman" w:cs="Times New Roman"/>
          <w:color w:val="C00000"/>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BeginPaint</w:t>
      </w:r>
      <w:proofErr w:type="spellEnd"/>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 xml:space="preserve">: Preparing for Painting  </w:t>
      </w:r>
    </w:p>
    <w:p w14:paraId="0888D294" w14:textId="77777777" w:rsidR="00B86B78" w:rsidRPr="00F475AD"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function marks the beginning of the painting process. It performs several essential tasks:</w:t>
      </w:r>
    </w:p>
    <w:p w14:paraId="04033656"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Background Erasure: </w:t>
      </w:r>
      <w:r w:rsidRPr="00F475AD">
        <w:rPr>
          <w:rFonts w:ascii="Times New Roman" w:hAnsi="Times New Roman" w:cs="Times New Roman"/>
          <w:szCs w:val="24"/>
        </w:rPr>
        <w:t>It erases the background of the invalid region, ensuring a clean slate for new rendering.</w:t>
      </w:r>
    </w:p>
    <w:p w14:paraId="0A48280F"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PAINTSTRUCT Structure: </w:t>
      </w:r>
      <w:r w:rsidRPr="00F475AD">
        <w:rPr>
          <w:rFonts w:ascii="Times New Roman" w:hAnsi="Times New Roman" w:cs="Times New Roman"/>
          <w:szCs w:val="24"/>
        </w:rPr>
        <w:t>It fills in the fields of the PAINTSTRUCT structure, providing information about the painting operation.</w:t>
      </w:r>
    </w:p>
    <w:p w14:paraId="0D357E60" w14:textId="77777777" w:rsidR="00B86B78" w:rsidRPr="00085EFB"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Device Context Handle: </w:t>
      </w:r>
      <w:r w:rsidRPr="00F475AD">
        <w:rPr>
          <w:rFonts w:ascii="Times New Roman" w:hAnsi="Times New Roman" w:cs="Times New Roman"/>
          <w:szCs w:val="24"/>
        </w:rPr>
        <w:t>It returns the device context handle (HDC), which is a unique identifier for the window's drawing context.</w:t>
      </w:r>
    </w:p>
    <w:p w14:paraId="583DE1D2" w14:textId="77777777" w:rsidR="00B86B78" w:rsidRPr="00085EFB"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r w:rsidRPr="00085EFB">
        <w:rPr>
          <w:rFonts w:ascii="Times New Roman" w:hAnsi="Times New Roman" w:cs="Times New Roman"/>
          <w:szCs w:val="24"/>
          <w14:textOutline w14:w="9525" w14:cap="rnd" w14:cmpd="sng" w14:algn="ctr">
            <w14:solidFill>
              <w14:srgbClr w14:val="A60A0A"/>
            </w14:solidFill>
            <w14:prstDash w14:val="solid"/>
            <w14:bevel/>
          </w14:textOutline>
        </w:rPr>
        <w:t>: Releasing the Device Context</w:t>
      </w:r>
    </w:p>
    <w:p w14:paraId="590D10ED"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function serves as the counterpart to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marking the end of the painting process. It performs the following actions:</w:t>
      </w:r>
    </w:p>
    <w:p w14:paraId="654F338E"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Device Context Release: </w:t>
      </w:r>
      <w:r w:rsidRPr="00085EFB">
        <w:rPr>
          <w:rFonts w:ascii="Times New Roman" w:hAnsi="Times New Roman" w:cs="Times New Roman"/>
          <w:szCs w:val="24"/>
        </w:rPr>
        <w:t>It releases the device context handle, making it available for other applications to use.</w:t>
      </w:r>
    </w:p>
    <w:p w14:paraId="2A79B829"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Painting Validation: </w:t>
      </w:r>
      <w:r w:rsidRPr="00085EFB">
        <w:rPr>
          <w:rFonts w:ascii="Times New Roman" w:hAnsi="Times New Roman" w:cs="Times New Roman"/>
          <w:szCs w:val="24"/>
        </w:rPr>
        <w:t>It validates the previously invalid region, indicating to Windows that the repainting is complete.</w:t>
      </w:r>
    </w:p>
    <w:p w14:paraId="1A9AD41D" w14:textId="77777777" w:rsidR="00B86B78" w:rsidRPr="00F475AD" w:rsidRDefault="00B86B78" w:rsidP="00B86B78">
      <w:pPr>
        <w:rPr>
          <w:rFonts w:ascii="Times New Roman" w:hAnsi="Times New Roman" w:cs="Times New Roman"/>
          <w:szCs w:val="24"/>
        </w:rPr>
      </w:pPr>
    </w:p>
    <w:p w14:paraId="40C8207F" w14:textId="77777777" w:rsidR="00B86B78" w:rsidRPr="00C20DA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C20DAD">
        <w:rPr>
          <w:rFonts w:ascii="Times New Roman" w:hAnsi="Times New Roman" w:cs="Times New Roman"/>
          <w:szCs w:val="24"/>
          <w14:textOutline w14:w="9525" w14:cap="rnd" w14:cmpd="sng" w14:algn="ctr">
            <w14:solidFill>
              <w14:srgbClr w14:val="A60A0A"/>
            </w14:solidFill>
            <w14:prstDash w14:val="solid"/>
            <w14:bevel/>
          </w14:textOutline>
        </w:rPr>
        <w:t>Typical WM_PAINT Message Handling</w:t>
      </w:r>
    </w:p>
    <w:p w14:paraId="5893784F"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A typical implementation of WM_PAINT message handling using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involves the following steps:</w:t>
      </w:r>
    </w:p>
    <w:p w14:paraId="2C7B562D"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lastRenderedPageBreak/>
        <w:t>BeginPaint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BeginPaint</w:t>
      </w:r>
      <w:proofErr w:type="spellEnd"/>
      <w:r w:rsidRPr="00C20DAD">
        <w:rPr>
          <w:rFonts w:ascii="Times New Roman" w:hAnsi="Times New Roman" w:cs="Times New Roman"/>
          <w:szCs w:val="24"/>
        </w:rPr>
        <w:t>, obtaining the device context handle and preparing for painting.</w:t>
      </w:r>
    </w:p>
    <w:p w14:paraId="12A5D045" w14:textId="77777777" w:rsidR="00B86B78" w:rsidRPr="00C20DAD" w:rsidRDefault="00B86B78" w:rsidP="00B86B78">
      <w:pPr>
        <w:pStyle w:val="ListParagraph"/>
        <w:numPr>
          <w:ilvl w:val="0"/>
          <w:numId w:val="159"/>
        </w:numPr>
        <w:rPr>
          <w:rFonts w:ascii="Times New Roman" w:hAnsi="Times New Roman" w:cs="Times New Roman"/>
          <w:szCs w:val="24"/>
        </w:rPr>
      </w:pPr>
      <w:r w:rsidRPr="00C20DAD">
        <w:rPr>
          <w:rFonts w:ascii="Times New Roman" w:hAnsi="Times New Roman" w:cs="Times New Roman"/>
          <w:color w:val="CC00FF"/>
          <w:szCs w:val="24"/>
        </w:rPr>
        <w:t xml:space="preserve">GDI Function Calls: </w:t>
      </w:r>
      <w:r w:rsidRPr="00C20DAD">
        <w:rPr>
          <w:rFonts w:ascii="Times New Roman" w:hAnsi="Times New Roman" w:cs="Times New Roman"/>
          <w:szCs w:val="24"/>
        </w:rPr>
        <w:t xml:space="preserve">The program utilizes various GDI functions, such as </w:t>
      </w:r>
      <w:proofErr w:type="spellStart"/>
      <w:r w:rsidRPr="00C20DAD">
        <w:rPr>
          <w:rFonts w:ascii="Times New Roman" w:hAnsi="Times New Roman" w:cs="Times New Roman"/>
          <w:szCs w:val="24"/>
        </w:rPr>
        <w:t>TextOut</w:t>
      </w:r>
      <w:proofErr w:type="spellEnd"/>
      <w:r w:rsidRPr="00C20DAD">
        <w:rPr>
          <w:rFonts w:ascii="Times New Roman" w:hAnsi="Times New Roman" w:cs="Times New Roman"/>
          <w:szCs w:val="24"/>
        </w:rPr>
        <w:t>, to draw on the client area using the acquired device context handle.</w:t>
      </w:r>
    </w:p>
    <w:p w14:paraId="7E33AB53"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EndPaint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EndPaint</w:t>
      </w:r>
      <w:proofErr w:type="spellEnd"/>
      <w:r w:rsidRPr="00C20DAD">
        <w:rPr>
          <w:rFonts w:ascii="Times New Roman" w:hAnsi="Times New Roman" w:cs="Times New Roman"/>
          <w:szCs w:val="24"/>
        </w:rPr>
        <w:t>, releasing the device context handle and validating the painting operation.</w:t>
      </w:r>
    </w:p>
    <w:p w14:paraId="1F407B34" w14:textId="77777777" w:rsidR="00B86B78" w:rsidRPr="00F475AD" w:rsidRDefault="00B86B78" w:rsidP="00B86B78">
      <w:pPr>
        <w:rPr>
          <w:rFonts w:ascii="Times New Roman" w:hAnsi="Times New Roman" w:cs="Times New Roman"/>
          <w:szCs w:val="24"/>
        </w:rPr>
      </w:pPr>
    </w:p>
    <w:p w14:paraId="07C32AAC"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Error in Skipping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BeginPaint</w:t>
      </w:r>
      <w:proofErr w:type="spellEnd"/>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 and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p>
    <w:p w14:paraId="6548C579" w14:textId="77777777" w:rsidR="00B86B78" w:rsidRDefault="00B86B78" w:rsidP="00B86B78">
      <w:pPr>
        <w:rPr>
          <w:rFonts w:ascii="Times New Roman" w:hAnsi="Times New Roman" w:cs="Times New Roman"/>
          <w:color w:val="00B0F0"/>
          <w:szCs w:val="24"/>
        </w:rPr>
      </w:pPr>
      <w:r w:rsidRPr="00F475AD">
        <w:rPr>
          <w:rFonts w:ascii="Times New Roman" w:hAnsi="Times New Roman" w:cs="Times New Roman"/>
          <w:szCs w:val="24"/>
        </w:rPr>
        <w:t xml:space="preserve">Attempting to handle a WM_PAINT message without calling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is a </w:t>
      </w:r>
      <w:r w:rsidRPr="00F9427D">
        <w:rPr>
          <w:rFonts w:ascii="Times New Roman" w:hAnsi="Times New Roman" w:cs="Times New Roman"/>
          <w:color w:val="00B0F0"/>
          <w:szCs w:val="24"/>
        </w:rPr>
        <w:t xml:space="preserve">serious error. </w:t>
      </w:r>
    </w:p>
    <w:p w14:paraId="33CCAD9E" w14:textId="77777777" w:rsidR="00B86B78" w:rsidRDefault="00B86B78" w:rsidP="00B86B78">
      <w:pPr>
        <w:rPr>
          <w:rFonts w:ascii="Times New Roman" w:hAnsi="Times New Roman" w:cs="Times New Roman"/>
          <w:szCs w:val="24"/>
        </w:rPr>
      </w:pPr>
      <w:r w:rsidRPr="009920E4">
        <w:rPr>
          <w:rFonts w:ascii="Times New Roman" w:hAnsi="Times New Roman" w:cs="Times New Roman"/>
          <w:noProof/>
          <w:szCs w:val="24"/>
        </w:rPr>
        <w:drawing>
          <wp:inline distT="0" distB="0" distL="0" distR="0" wp14:anchorId="5ED162FC" wp14:editId="21CF598E">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404" cy="1500364"/>
                    </a:xfrm>
                    <a:prstGeom prst="rect">
                      <a:avLst/>
                    </a:prstGeom>
                  </pic:spPr>
                </pic:pic>
              </a:graphicData>
            </a:graphic>
          </wp:inline>
        </w:drawing>
      </w:r>
    </w:p>
    <w:p w14:paraId="4E2D4723"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Windows places the WM_PAINT message in the message queue because part of the client area is invalid and requires repainting. </w:t>
      </w:r>
    </w:p>
    <w:p w14:paraId="3A0EE128" w14:textId="77777777" w:rsidR="00B86B78" w:rsidRPr="00F475AD" w:rsidRDefault="00B86B78" w:rsidP="00B86B78">
      <w:pPr>
        <w:rPr>
          <w:rFonts w:ascii="Times New Roman" w:hAnsi="Times New Roman" w:cs="Times New Roman"/>
          <w:szCs w:val="24"/>
        </w:rPr>
      </w:pPr>
      <w:r w:rsidRPr="00F9427D">
        <w:rPr>
          <w:rFonts w:ascii="Times New Roman" w:hAnsi="Times New Roman" w:cs="Times New Roman"/>
          <w:color w:val="00B050"/>
          <w:szCs w:val="24"/>
        </w:rPr>
        <w:t xml:space="preserve">Failing to call </w:t>
      </w:r>
      <w:proofErr w:type="spellStart"/>
      <w:r w:rsidRPr="00F9427D">
        <w:rPr>
          <w:rFonts w:ascii="Times New Roman" w:hAnsi="Times New Roman" w:cs="Times New Roman"/>
          <w:color w:val="00B050"/>
          <w:szCs w:val="24"/>
        </w:rPr>
        <w:t>BeginPaint</w:t>
      </w:r>
      <w:proofErr w:type="spellEnd"/>
      <w:r w:rsidRPr="00F9427D">
        <w:rPr>
          <w:rFonts w:ascii="Times New Roman" w:hAnsi="Times New Roman" w:cs="Times New Roman"/>
          <w:color w:val="00B050"/>
          <w:szCs w:val="24"/>
        </w:rPr>
        <w:t xml:space="preserve"> and </w:t>
      </w:r>
      <w:proofErr w:type="spellStart"/>
      <w:r w:rsidRPr="00F9427D">
        <w:rPr>
          <w:rFonts w:ascii="Times New Roman" w:hAnsi="Times New Roman" w:cs="Times New Roman"/>
          <w:color w:val="00B050"/>
          <w:szCs w:val="24"/>
        </w:rPr>
        <w:t>EndPaint</w:t>
      </w:r>
      <w:proofErr w:type="spellEnd"/>
      <w:r w:rsidRPr="00F9427D">
        <w:rPr>
          <w:rFonts w:ascii="Times New Roman" w:hAnsi="Times New Roman" w:cs="Times New Roman"/>
          <w:color w:val="00B050"/>
          <w:szCs w:val="24"/>
        </w:rPr>
        <w:t xml:space="preserve"> </w:t>
      </w:r>
      <w:r w:rsidRPr="00F475AD">
        <w:rPr>
          <w:rFonts w:ascii="Times New Roman" w:hAnsi="Times New Roman" w:cs="Times New Roman"/>
          <w:szCs w:val="24"/>
        </w:rPr>
        <w:t>will prevent Windows from validating the invalid region, leading to a continuous stream of WM_PAINT messages without any actual painting.</w:t>
      </w:r>
    </w:p>
    <w:p w14:paraId="67E09465" w14:textId="77777777" w:rsidR="00B86B78" w:rsidRPr="00F475AD" w:rsidRDefault="00B86B78" w:rsidP="00B86B78">
      <w:pPr>
        <w:rPr>
          <w:rFonts w:ascii="Times New Roman" w:hAnsi="Times New Roman" w:cs="Times New Roman"/>
          <w:szCs w:val="24"/>
        </w:rPr>
      </w:pPr>
    </w:p>
    <w:p w14:paraId="2DA9D0DE"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Default Window Procedure Handling</w:t>
      </w:r>
    </w:p>
    <w:p w14:paraId="66BE96E2"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If a window procedure does not handle WM_PAINT messages, Windows will pass the message to the default window procedure, </w:t>
      </w:r>
      <w:proofErr w:type="spellStart"/>
      <w:r w:rsidRPr="00F475AD">
        <w:rPr>
          <w:rFonts w:ascii="Times New Roman" w:hAnsi="Times New Roman" w:cs="Times New Roman"/>
          <w:szCs w:val="24"/>
        </w:rPr>
        <w:t>DefWindowProc</w:t>
      </w:r>
      <w:proofErr w:type="spellEnd"/>
      <w:r w:rsidRPr="00F475AD">
        <w:rPr>
          <w:rFonts w:ascii="Times New Roman" w:hAnsi="Times New Roman" w:cs="Times New Roman"/>
          <w:szCs w:val="24"/>
        </w:rPr>
        <w:t xml:space="preserve">. </w:t>
      </w:r>
    </w:p>
    <w:p w14:paraId="38AF4BD2" w14:textId="77777777" w:rsidR="00B86B78" w:rsidRDefault="00B86B78" w:rsidP="00B86B78">
      <w:pPr>
        <w:rPr>
          <w:rFonts w:ascii="Times New Roman" w:hAnsi="Times New Roman" w:cs="Times New Roman"/>
          <w:szCs w:val="24"/>
        </w:rPr>
      </w:pPr>
      <w:proofErr w:type="spellStart"/>
      <w:r w:rsidRPr="00D84432">
        <w:rPr>
          <w:rFonts w:ascii="Times New Roman" w:hAnsi="Times New Roman" w:cs="Times New Roman"/>
          <w:color w:val="0070C0"/>
          <w:szCs w:val="24"/>
        </w:rPr>
        <w:t>DefWindowProc</w:t>
      </w:r>
      <w:proofErr w:type="spellEnd"/>
      <w:r w:rsidRPr="00D84432">
        <w:rPr>
          <w:rFonts w:ascii="Times New Roman" w:hAnsi="Times New Roman" w:cs="Times New Roman"/>
          <w:color w:val="0070C0"/>
          <w:szCs w:val="24"/>
        </w:rPr>
        <w:t xml:space="preserve"> </w:t>
      </w:r>
      <w:r w:rsidRPr="00F475AD">
        <w:rPr>
          <w:rFonts w:ascii="Times New Roman" w:hAnsi="Times New Roman" w:cs="Times New Roman"/>
          <w:szCs w:val="24"/>
        </w:rPr>
        <w:t xml:space="preserve">will automatically call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effectively validating the invalid region and handling the painting process.</w:t>
      </w:r>
    </w:p>
    <w:p w14:paraId="37FC8A76" w14:textId="77777777" w:rsidR="00B86B78" w:rsidRDefault="00B86B78" w:rsidP="00B86B78">
      <w:pPr>
        <w:rPr>
          <w:rFonts w:ascii="Times New Roman" w:hAnsi="Times New Roman" w:cs="Times New Roman"/>
          <w:szCs w:val="24"/>
        </w:rPr>
      </w:pPr>
      <w:r>
        <w:rPr>
          <w:noProof/>
        </w:rPr>
        <w:drawing>
          <wp:inline distT="0" distB="0" distL="0" distR="0" wp14:anchorId="2AAB67AA" wp14:editId="0CB4BEC0">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6E589C2B" w14:textId="77777777" w:rsidR="00B86B78" w:rsidRDefault="00B86B78" w:rsidP="00B86B78">
      <w:pPr>
        <w:rPr>
          <w:rFonts w:ascii="Times New Roman" w:hAnsi="Times New Roman" w:cs="Times New Roman"/>
          <w:szCs w:val="24"/>
        </w:rPr>
      </w:pPr>
      <w:r>
        <w:rPr>
          <w:rFonts w:ascii="Times New Roman" w:hAnsi="Times New Roman" w:cs="Times New Roman"/>
          <w:szCs w:val="24"/>
        </w:rPr>
        <w:t>H</w:t>
      </w:r>
      <w:r w:rsidRPr="00B8254A">
        <w:rPr>
          <w:rFonts w:ascii="Times New Roman" w:hAnsi="Times New Roman" w:cs="Times New Roman"/>
          <w:szCs w:val="24"/>
        </w:rPr>
        <w:t xml:space="preserve">ere is an example of how to use the </w:t>
      </w:r>
      <w:proofErr w:type="spellStart"/>
      <w:r w:rsidRPr="00B8254A">
        <w:rPr>
          <w:rFonts w:ascii="Times New Roman" w:hAnsi="Times New Roman" w:cs="Times New Roman"/>
          <w:szCs w:val="24"/>
        </w:rPr>
        <w:t>BeginPaint</w:t>
      </w:r>
      <w:proofErr w:type="spellEnd"/>
      <w:r w:rsidRPr="00B8254A">
        <w:rPr>
          <w:rFonts w:ascii="Times New Roman" w:hAnsi="Times New Roman" w:cs="Times New Roman"/>
          <w:szCs w:val="24"/>
        </w:rPr>
        <w:t xml:space="preserve"> and </w:t>
      </w:r>
      <w:proofErr w:type="spellStart"/>
      <w:r w:rsidRPr="00B8254A">
        <w:rPr>
          <w:rFonts w:ascii="Times New Roman" w:hAnsi="Times New Roman" w:cs="Times New Roman"/>
          <w:szCs w:val="24"/>
        </w:rPr>
        <w:t>EndPaint</w:t>
      </w:r>
      <w:proofErr w:type="spellEnd"/>
      <w:r w:rsidRPr="00B8254A">
        <w:rPr>
          <w:rFonts w:ascii="Times New Roman" w:hAnsi="Times New Roman" w:cs="Times New Roman"/>
          <w:szCs w:val="24"/>
        </w:rPr>
        <w:t xml:space="preserve"> functions to process a WM_PAINT message:</w:t>
      </w:r>
    </w:p>
    <w:p w14:paraId="586C0C84" w14:textId="77777777" w:rsidR="00B86B78" w:rsidRDefault="00B86B78" w:rsidP="00B86B78">
      <w:pPr>
        <w:rPr>
          <w:rFonts w:ascii="Times New Roman" w:hAnsi="Times New Roman" w:cs="Times New Roman"/>
          <w:szCs w:val="24"/>
        </w:rPr>
      </w:pPr>
      <w:r w:rsidRPr="00771BF3">
        <w:rPr>
          <w:rFonts w:ascii="Times New Roman" w:hAnsi="Times New Roman" w:cs="Times New Roman"/>
          <w:noProof/>
          <w:szCs w:val="24"/>
        </w:rPr>
        <w:lastRenderedPageBreak/>
        <w:drawing>
          <wp:inline distT="0" distB="0" distL="0" distR="0" wp14:anchorId="0D068500" wp14:editId="4E28FBC9">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5595"/>
                    </a:xfrm>
                    <a:prstGeom prst="rect">
                      <a:avLst/>
                    </a:prstGeom>
                  </pic:spPr>
                </pic:pic>
              </a:graphicData>
            </a:graphic>
          </wp:inline>
        </w:drawing>
      </w:r>
    </w:p>
    <w:p w14:paraId="4428F73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This code will first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to </w:t>
      </w:r>
      <w:r w:rsidRPr="00DD7B36">
        <w:rPr>
          <w:rFonts w:ascii="Times New Roman" w:hAnsi="Times New Roman" w:cs="Times New Roman"/>
          <w:color w:val="CC00FF"/>
          <w:szCs w:val="24"/>
        </w:rPr>
        <w:t>obtain a device context handle (HDC)</w:t>
      </w:r>
      <w:r w:rsidRPr="00DD7B36">
        <w:rPr>
          <w:rFonts w:ascii="Times New Roman" w:hAnsi="Times New Roman" w:cs="Times New Roman"/>
          <w:szCs w:val="24"/>
        </w:rPr>
        <w:t xml:space="preserve"> for the window.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function will also erase the background of the invalid region of the client area.</w:t>
      </w:r>
    </w:p>
    <w:p w14:paraId="72A031CC"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Next, the code will </w:t>
      </w:r>
      <w:r w:rsidRPr="00DD7B36">
        <w:rPr>
          <w:rFonts w:ascii="Times New Roman" w:hAnsi="Times New Roman" w:cs="Times New Roman"/>
          <w:color w:val="0000FF"/>
          <w:szCs w:val="24"/>
        </w:rPr>
        <w:t>paint the client area of the window using the HDC</w:t>
      </w:r>
      <w:r w:rsidRPr="00DD7B36">
        <w:rPr>
          <w:rFonts w:ascii="Times New Roman" w:hAnsi="Times New Roman" w:cs="Times New Roman"/>
          <w:szCs w:val="24"/>
        </w:rPr>
        <w:t>. The code can use any GDI functions to paint the client area.</w:t>
      </w:r>
    </w:p>
    <w:p w14:paraId="06A349E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Finally, the code will call </w:t>
      </w:r>
      <w:proofErr w:type="spellStart"/>
      <w:r w:rsidRPr="00DD7B36">
        <w:rPr>
          <w:rFonts w:ascii="Times New Roman" w:hAnsi="Times New Roman" w:cs="Times New Roman"/>
          <w:color w:val="00B050"/>
          <w:szCs w:val="24"/>
        </w:rPr>
        <w:t>EndPaint</w:t>
      </w:r>
      <w:proofErr w:type="spellEnd"/>
      <w:r w:rsidRPr="00DD7B36">
        <w:rPr>
          <w:rFonts w:ascii="Times New Roman" w:hAnsi="Times New Roman" w:cs="Times New Roman"/>
          <w:color w:val="00B050"/>
          <w:szCs w:val="24"/>
        </w:rPr>
        <w:t xml:space="preserve"> to release the HDC </w:t>
      </w:r>
      <w:r w:rsidRPr="00DD7B36">
        <w:rPr>
          <w:rFonts w:ascii="Times New Roman" w:hAnsi="Times New Roman" w:cs="Times New Roman"/>
          <w:szCs w:val="24"/>
        </w:rPr>
        <w:t>and validate the invalid region of the client area.</w:t>
      </w:r>
    </w:p>
    <w:p w14:paraId="415636CC" w14:textId="77777777" w:rsidR="00B86B78" w:rsidRPr="00DD7B36" w:rsidRDefault="00B86B78" w:rsidP="00B86B78">
      <w:pPr>
        <w:rPr>
          <w:rFonts w:ascii="Times New Roman" w:hAnsi="Times New Roman" w:cs="Times New Roman"/>
          <w:szCs w:val="24"/>
        </w:rPr>
      </w:pPr>
      <w:r w:rsidRPr="00CC3F8C">
        <w:rPr>
          <w:rFonts w:ascii="Times New Roman" w:hAnsi="Times New Roman" w:cs="Times New Roman"/>
          <w:color w:val="A60A0A"/>
          <w:szCs w:val="24"/>
        </w:rPr>
        <w:t>If the window procedure does not process WM_PAINT messages</w:t>
      </w:r>
      <w:r w:rsidRPr="00DD7B36">
        <w:rPr>
          <w:rFonts w:ascii="Times New Roman" w:hAnsi="Times New Roman" w:cs="Times New Roman"/>
          <w:szCs w:val="24"/>
        </w:rPr>
        <w:t xml:space="preserve">, it must pass the message to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will automatically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effectively validating the invalid region and handling the painting process.</w:t>
      </w:r>
    </w:p>
    <w:p w14:paraId="238105D4" w14:textId="77777777" w:rsidR="00B86B78" w:rsidRDefault="00B86B78" w:rsidP="00B86B78">
      <w:pPr>
        <w:rPr>
          <w:rFonts w:ascii="Times New Roman" w:hAnsi="Times New Roman" w:cs="Times New Roman"/>
          <w:szCs w:val="24"/>
        </w:rPr>
      </w:pPr>
    </w:p>
    <w:p w14:paraId="27C96810" w14:textId="77777777" w:rsidR="00B86B78" w:rsidRDefault="00B86B78" w:rsidP="00B86B78">
      <w:pPr>
        <w:rPr>
          <w:rFonts w:ascii="Times New Roman" w:hAnsi="Times New Roman" w:cs="Times New Roman"/>
          <w:szCs w:val="24"/>
        </w:rPr>
      </w:pPr>
    </w:p>
    <w:p w14:paraId="74AA03AD" w14:textId="77777777" w:rsidR="00B86B78" w:rsidRDefault="00B86B78" w:rsidP="00B86B78">
      <w:pPr>
        <w:rPr>
          <w:rFonts w:ascii="Times New Roman" w:hAnsi="Times New Roman" w:cs="Times New Roman"/>
          <w:szCs w:val="24"/>
        </w:rPr>
      </w:pPr>
    </w:p>
    <w:p w14:paraId="395C0A32" w14:textId="77777777" w:rsidR="00B86B78" w:rsidRDefault="00B86B78" w:rsidP="00B86B78">
      <w:pPr>
        <w:rPr>
          <w:rFonts w:ascii="Times New Roman" w:hAnsi="Times New Roman" w:cs="Times New Roman"/>
          <w:szCs w:val="24"/>
        </w:rPr>
      </w:pPr>
    </w:p>
    <w:p w14:paraId="1AFFEDDE" w14:textId="77777777" w:rsidR="00B86B78" w:rsidRDefault="00B86B78" w:rsidP="00B86B78">
      <w:pPr>
        <w:rPr>
          <w:rFonts w:ascii="Times New Roman" w:hAnsi="Times New Roman" w:cs="Times New Roman"/>
          <w:szCs w:val="24"/>
        </w:rPr>
      </w:pPr>
    </w:p>
    <w:p w14:paraId="67551EFC" w14:textId="77777777" w:rsidR="00B86B78" w:rsidRDefault="00B86B78" w:rsidP="00B86B78">
      <w:pPr>
        <w:rPr>
          <w:rFonts w:ascii="Times New Roman" w:hAnsi="Times New Roman" w:cs="Times New Roman"/>
          <w:szCs w:val="24"/>
        </w:rPr>
      </w:pPr>
    </w:p>
    <w:p w14:paraId="4792925F" w14:textId="77777777" w:rsidR="00B86B78" w:rsidRDefault="00B86B78" w:rsidP="00B86B78">
      <w:pPr>
        <w:rPr>
          <w:rFonts w:ascii="Times New Roman" w:hAnsi="Times New Roman" w:cs="Times New Roman"/>
          <w:szCs w:val="24"/>
        </w:rPr>
      </w:pPr>
    </w:p>
    <w:p w14:paraId="5D0624C5" w14:textId="77777777" w:rsidR="00B86B78" w:rsidRDefault="00B86B78" w:rsidP="00B86B78">
      <w:pPr>
        <w:rPr>
          <w:rFonts w:ascii="Times New Roman" w:hAnsi="Times New Roman" w:cs="Times New Roman"/>
          <w:szCs w:val="24"/>
        </w:rPr>
      </w:pPr>
    </w:p>
    <w:p w14:paraId="4FBD86BC" w14:textId="77777777" w:rsidR="00B86B78" w:rsidRDefault="00B86B78" w:rsidP="00B86B78">
      <w:pPr>
        <w:rPr>
          <w:rFonts w:ascii="Times New Roman" w:hAnsi="Times New Roman" w:cs="Times New Roman"/>
          <w:szCs w:val="24"/>
        </w:rPr>
      </w:pPr>
      <w:r w:rsidRPr="00DD7B36">
        <w:rPr>
          <w:rFonts w:ascii="Times New Roman" w:hAnsi="Times New Roman" w:cs="Times New Roman"/>
          <w:szCs w:val="24"/>
        </w:rPr>
        <w:t xml:space="preserve">Here is an example of how to use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xml:space="preserve"> functions to </w:t>
      </w:r>
      <w:r w:rsidRPr="00B508FE">
        <w:rPr>
          <w:rFonts w:ascii="Times New Roman" w:hAnsi="Times New Roman" w:cs="Times New Roman"/>
          <w:color w:val="FF0000"/>
          <w:szCs w:val="24"/>
        </w:rPr>
        <w:t xml:space="preserve">draw a rectangle </w:t>
      </w:r>
      <w:r w:rsidRPr="00DD7B36">
        <w:rPr>
          <w:rFonts w:ascii="Times New Roman" w:hAnsi="Times New Roman" w:cs="Times New Roman"/>
          <w:szCs w:val="24"/>
        </w:rPr>
        <w:t>to the client area of a window:</w:t>
      </w:r>
    </w:p>
    <w:p w14:paraId="34E6CD17" w14:textId="77777777" w:rsidR="00B86B78" w:rsidRDefault="00B86B78" w:rsidP="00B86B78">
      <w:pPr>
        <w:rPr>
          <w:rFonts w:ascii="Times New Roman" w:hAnsi="Times New Roman" w:cs="Times New Roman"/>
          <w:szCs w:val="24"/>
        </w:rPr>
      </w:pPr>
      <w:r w:rsidRPr="00BF3930">
        <w:rPr>
          <w:rFonts w:ascii="Times New Roman" w:hAnsi="Times New Roman" w:cs="Times New Roman"/>
          <w:noProof/>
          <w:szCs w:val="24"/>
        </w:rPr>
        <w:lastRenderedPageBreak/>
        <w:drawing>
          <wp:inline distT="0" distB="0" distL="0" distR="0" wp14:anchorId="15501CFF" wp14:editId="3D752759">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1210" cy="3191072"/>
                    </a:xfrm>
                    <a:prstGeom prst="rect">
                      <a:avLst/>
                    </a:prstGeom>
                  </pic:spPr>
                </pic:pic>
              </a:graphicData>
            </a:graphic>
          </wp:inline>
        </w:drawing>
      </w:r>
    </w:p>
    <w:p w14:paraId="1556A953" w14:textId="77777777" w:rsidR="00B86B78" w:rsidRDefault="00B86B78" w:rsidP="00B86B78">
      <w:pPr>
        <w:rPr>
          <w:rFonts w:ascii="Times New Roman" w:hAnsi="Times New Roman" w:cs="Times New Roman"/>
          <w:szCs w:val="24"/>
        </w:rPr>
      </w:pPr>
    </w:p>
    <w:p w14:paraId="38AA90F2" w14:textId="77777777" w:rsidR="00B86B78" w:rsidRDefault="00B86B78" w:rsidP="00B86B78">
      <w:pPr>
        <w:rPr>
          <w:rFonts w:ascii="Times New Roman" w:hAnsi="Times New Roman" w:cs="Times New Roman"/>
          <w:szCs w:val="24"/>
        </w:rPr>
      </w:pPr>
      <w:r w:rsidRPr="0075607B">
        <w:rPr>
          <w:rFonts w:ascii="Times New Roman" w:hAnsi="Times New Roman" w:cs="Times New Roman"/>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02876BCF" w14:textId="77777777" w:rsidR="00B86B78" w:rsidRDefault="00B86B78" w:rsidP="00B86B78">
      <w:pPr>
        <w:rPr>
          <w:rFonts w:ascii="Times New Roman" w:hAnsi="Times New Roman" w:cs="Times New Roman"/>
          <w:szCs w:val="24"/>
        </w:rPr>
      </w:pPr>
      <w:r>
        <w:rPr>
          <w:noProof/>
        </w:rPr>
        <w:drawing>
          <wp:inline distT="0" distB="0" distL="0" distR="0" wp14:anchorId="52734A76" wp14:editId="2BFC757F">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203F9A26" w14:textId="77777777" w:rsidR="00B86B78"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3097541" w14:textId="77777777" w:rsidR="00B86B78" w:rsidRPr="006C3852"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t>PAINTSTRUCT STRUCTURE IN DEPTH</w:t>
      </w:r>
    </w:p>
    <w:p w14:paraId="5CE41A19" w14:textId="77777777" w:rsidR="00B86B78" w:rsidRPr="006C3852" w:rsidRDefault="00B86B78" w:rsidP="00B86B78">
      <w:pPr>
        <w:rPr>
          <w:rFonts w:ascii="Times New Roman" w:hAnsi="Times New Roman" w:cs="Times New Roman"/>
          <w:szCs w:val="24"/>
        </w:rPr>
      </w:pPr>
      <w:r w:rsidRPr="006C3852">
        <w:rPr>
          <w:rFonts w:ascii="Times New Roman" w:hAnsi="Times New Roman" w:cs="Times New Roman"/>
          <w:szCs w:val="24"/>
        </w:rPr>
        <w:lastRenderedPageBreak/>
        <w:t xml:space="preserve">The PAINTSTRUCT structure, referred to as </w:t>
      </w:r>
      <w:r w:rsidRPr="006C3852">
        <w:rPr>
          <w:rFonts w:ascii="Times New Roman" w:hAnsi="Times New Roman" w:cs="Times New Roman"/>
          <w:color w:val="0000FF"/>
          <w:szCs w:val="24"/>
        </w:rPr>
        <w:t xml:space="preserve">"paint information structure" </w:t>
      </w:r>
      <w:r w:rsidRPr="006C3852">
        <w:rPr>
          <w:rFonts w:ascii="Times New Roman" w:hAnsi="Times New Roman" w:cs="Times New Roman"/>
          <w:szCs w:val="24"/>
        </w:rPr>
        <w:t xml:space="preserve">earlier, plays a crucial role in Windows programming. It holds essential information about the painting process and is populated by Windows when the </w:t>
      </w:r>
      <w:proofErr w:type="spellStart"/>
      <w:r w:rsidRPr="006C3852">
        <w:rPr>
          <w:rFonts w:ascii="Times New Roman" w:hAnsi="Times New Roman" w:cs="Times New Roman"/>
          <w:szCs w:val="24"/>
        </w:rPr>
        <w:t>BeginPaint</w:t>
      </w:r>
      <w:proofErr w:type="spellEnd"/>
      <w:r w:rsidRPr="006C3852">
        <w:rPr>
          <w:rFonts w:ascii="Times New Roman" w:hAnsi="Times New Roman" w:cs="Times New Roman"/>
          <w:szCs w:val="24"/>
        </w:rPr>
        <w:t xml:space="preserve"> function is called.</w:t>
      </w:r>
    </w:p>
    <w:p w14:paraId="35CA28F8" w14:textId="77777777" w:rsidR="00B86B78" w:rsidRPr="006C3852" w:rsidRDefault="00B86B78" w:rsidP="00B86B78">
      <w:pPr>
        <w:rPr>
          <w:rFonts w:ascii="Times New Roman" w:hAnsi="Times New Roman" w:cs="Times New Roman"/>
          <w:szCs w:val="24"/>
        </w:rPr>
      </w:pPr>
    </w:p>
    <w:p w14:paraId="27927D8C"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39E73A54" w14:textId="77777777" w:rsidR="00B86B78" w:rsidRDefault="00B86B78" w:rsidP="00B86B78">
      <w:pPr>
        <w:rPr>
          <w:rFonts w:ascii="Times New Roman" w:hAnsi="Times New Roman" w:cs="Times New Roman"/>
          <w:szCs w:val="24"/>
        </w:rPr>
      </w:pPr>
      <w:r w:rsidRPr="006C3852">
        <w:rPr>
          <w:rFonts w:ascii="Times New Roman" w:hAnsi="Times New Roman" w:cs="Times New Roman"/>
          <w:szCs w:val="24"/>
        </w:rPr>
        <w:t>The PAINTSTRUCT structure is defined as follows:</w:t>
      </w:r>
    </w:p>
    <w:p w14:paraId="76B57384" w14:textId="77777777" w:rsidR="00B86B78" w:rsidRDefault="00B86B78" w:rsidP="00B86B78">
      <w:pPr>
        <w:rPr>
          <w:rFonts w:ascii="Times New Roman" w:hAnsi="Times New Roman" w:cs="Times New Roman"/>
          <w:szCs w:val="24"/>
        </w:rPr>
      </w:pPr>
      <w:r w:rsidRPr="00F63CFD">
        <w:rPr>
          <w:rFonts w:ascii="Times New Roman" w:hAnsi="Times New Roman" w:cs="Times New Roman"/>
          <w:noProof/>
          <w:szCs w:val="24"/>
        </w:rPr>
        <w:drawing>
          <wp:inline distT="0" distB="0" distL="0" distR="0" wp14:anchorId="0F3460CE" wp14:editId="6772863E">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9965" cy="1821625"/>
                    </a:xfrm>
                    <a:prstGeom prst="rect">
                      <a:avLst/>
                    </a:prstGeom>
                  </pic:spPr>
                </pic:pic>
              </a:graphicData>
            </a:graphic>
          </wp:inline>
        </w:drawing>
      </w:r>
    </w:p>
    <w:p w14:paraId="2A1D8857"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4A042EF9"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holds the handle to the device context (DC), which is a unique identifier for the window's drawing context.</w:t>
      </w:r>
    </w:p>
    <w:p w14:paraId="1D8AD73B"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Boolean flag indicates whether Windows has already erased the background of the invalid rectangle. If TRUE (nonzero), the background has been erased.</w:t>
      </w:r>
    </w:p>
    <w:p w14:paraId="726FC4ED" w14:textId="77777777" w:rsidR="00B86B78" w:rsidRPr="000F4367"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is a RECT structure that defines the boundaries of the invalid rectangle. The values represent pixel coordinates relative to the client area's top-left corner.</w:t>
      </w:r>
    </w:p>
    <w:p w14:paraId="44E2B7C7" w14:textId="77777777" w:rsidR="00B86B78" w:rsidRPr="0058471C" w:rsidRDefault="00B86B78" w:rsidP="00B86B78">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48B1148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When the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function is called, Windows fills in the relevant fields of the PAINTSTRUCT structure:</w:t>
      </w:r>
    </w:p>
    <w:p w14:paraId="4C6E3519"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assigns the device context handle to this field.</w:t>
      </w:r>
    </w:p>
    <w:p w14:paraId="3AF7CBAF"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 xml:space="preserve">In most cases, </w:t>
      </w:r>
      <w:proofErr w:type="spellStart"/>
      <w:r w:rsidRPr="00762212">
        <w:rPr>
          <w:rFonts w:ascii="Times New Roman" w:hAnsi="Times New Roman" w:cs="Times New Roman"/>
          <w:szCs w:val="24"/>
        </w:rPr>
        <w:t>fErase</w:t>
      </w:r>
      <w:proofErr w:type="spellEnd"/>
      <w:r w:rsidRPr="00762212">
        <w:rPr>
          <w:rFonts w:ascii="Times New Roman" w:hAnsi="Times New Roman" w:cs="Times New Roman"/>
          <w:szCs w:val="24"/>
        </w:rPr>
        <w:t xml:space="preserve"> will be FALSE (0), indicating that Windows has already erased the background.</w:t>
      </w:r>
    </w:p>
    <w:p w14:paraId="4F4DDCFA"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sets this field to the coordinates of the invalid rectangle.</w:t>
      </w:r>
    </w:p>
    <w:p w14:paraId="79234BF1" w14:textId="77777777" w:rsidR="00B86B78" w:rsidRPr="009B3AAD" w:rsidRDefault="00B86B78" w:rsidP="00B86B78">
      <w:pPr>
        <w:rPr>
          <w:rFonts w:ascii="Times New Roman" w:hAnsi="Times New Roman" w:cs="Times New Roman"/>
          <w:szCs w:val="24"/>
        </w:rPr>
      </w:pPr>
    </w:p>
    <w:p w14:paraId="5A2556AF" w14:textId="77777777" w:rsidR="00B86B78" w:rsidRDefault="00B86B78" w:rsidP="00B86B78">
      <w:pPr>
        <w:rPr>
          <w:rFonts w:ascii="Times New Roman" w:hAnsi="Times New Roman" w:cs="Times New Roman"/>
          <w:szCs w:val="24"/>
        </w:rPr>
      </w:pPr>
    </w:p>
    <w:p w14:paraId="657B5469" w14:textId="77777777" w:rsidR="00B86B78" w:rsidRDefault="00B86B78" w:rsidP="00B86B78">
      <w:pPr>
        <w:rPr>
          <w:rFonts w:ascii="Times New Roman" w:hAnsi="Times New Roman" w:cs="Times New Roman"/>
          <w:szCs w:val="24"/>
        </w:rPr>
      </w:pPr>
    </w:p>
    <w:p w14:paraId="47621C02"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Programmatic Access to PAINTSTRUCT Fields</w:t>
      </w:r>
    </w:p>
    <w:p w14:paraId="19D946BB"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lastRenderedPageBreak/>
        <w:t xml:space="preserve">Your program can access and utilize only the first three fields of the PAINTSTRUCT structure: </w:t>
      </w:r>
      <w:proofErr w:type="spellStart"/>
      <w:r w:rsidRPr="009B3AAD">
        <w:rPr>
          <w:rFonts w:ascii="Times New Roman" w:hAnsi="Times New Roman" w:cs="Times New Roman"/>
          <w:szCs w:val="24"/>
        </w:rPr>
        <w:t>hdc</w:t>
      </w:r>
      <w:proofErr w:type="spellEnd"/>
      <w:r w:rsidRPr="009B3AAD">
        <w:rPr>
          <w:rFonts w:ascii="Times New Roman" w:hAnsi="Times New Roman" w:cs="Times New Roman"/>
          <w:szCs w:val="24"/>
        </w:rPr>
        <w:t xml:space="preserv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and </w:t>
      </w:r>
      <w:proofErr w:type="spellStart"/>
      <w:r w:rsidRPr="009B3AAD">
        <w:rPr>
          <w:rFonts w:ascii="Times New Roman" w:hAnsi="Times New Roman" w:cs="Times New Roman"/>
          <w:szCs w:val="24"/>
        </w:rPr>
        <w:t>rcPaint</w:t>
      </w:r>
      <w:proofErr w:type="spellEnd"/>
      <w:r w:rsidRPr="009B3AAD">
        <w:rPr>
          <w:rFonts w:ascii="Times New Roman" w:hAnsi="Times New Roman" w:cs="Times New Roman"/>
          <w:szCs w:val="24"/>
        </w:rPr>
        <w:t>. The remaining fields are reserved for internal Windows operations.</w:t>
      </w:r>
    </w:p>
    <w:p w14:paraId="3F7B2AC8"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Understanding the </w:t>
      </w:r>
      <w:proofErr w:type="spellStart"/>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fErase</w:t>
      </w:r>
      <w:proofErr w:type="spellEnd"/>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Flag</w:t>
      </w:r>
    </w:p>
    <w:p w14:paraId="732512FE" w14:textId="77777777" w:rsidR="00B86B78" w:rsidRPr="002C2200" w:rsidRDefault="00B86B78" w:rsidP="00B86B78">
      <w:pPr>
        <w:rPr>
          <w:rFonts w:ascii="Times New Roman" w:hAnsi="Times New Roman" w:cs="Times New Roman"/>
          <w:color w:val="0000FF"/>
          <w:szCs w:val="24"/>
        </w:rPr>
      </w:pPr>
      <w:r w:rsidRPr="009B3AAD">
        <w:rPr>
          <w:rFonts w:ascii="Times New Roman" w:hAnsi="Times New Roman" w:cs="Times New Roman"/>
          <w:szCs w:val="24"/>
        </w:rPr>
        <w:t xml:space="preserve">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plays a crucial role in </w:t>
      </w:r>
      <w:r w:rsidRPr="002C2200">
        <w:rPr>
          <w:rFonts w:ascii="Times New Roman" w:hAnsi="Times New Roman" w:cs="Times New Roman"/>
          <w:color w:val="0000FF"/>
          <w:szCs w:val="24"/>
        </w:rPr>
        <w:t xml:space="preserve">determining whether background erasing is necessary. </w:t>
      </w:r>
    </w:p>
    <w:p w14:paraId="7056A064"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By default, Windows erases the background of the invalid rectangle before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w:t>
      </w:r>
    </w:p>
    <w:p w14:paraId="465421E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However, if your program invalidates a rectangle using </w:t>
      </w:r>
      <w:proofErr w:type="spellStart"/>
      <w:r w:rsidRPr="009B3AAD">
        <w:rPr>
          <w:rFonts w:ascii="Times New Roman" w:hAnsi="Times New Roman" w:cs="Times New Roman"/>
          <w:szCs w:val="24"/>
        </w:rPr>
        <w:t>InvalidateRect</w:t>
      </w:r>
      <w:proofErr w:type="spellEnd"/>
      <w:r w:rsidRPr="009B3AAD">
        <w:rPr>
          <w:rFonts w:ascii="Times New Roman" w:hAnsi="Times New Roman" w:cs="Times New Roman"/>
          <w:szCs w:val="24"/>
        </w:rPr>
        <w:t xml:space="preserve">, specifying FALSE (0) as the last argument, </w:t>
      </w:r>
      <w:r w:rsidRPr="002C2200">
        <w:rPr>
          <w:rFonts w:ascii="Times New Roman" w:hAnsi="Times New Roman" w:cs="Times New Roman"/>
          <w:color w:val="A60A0A"/>
          <w:szCs w:val="24"/>
        </w:rPr>
        <w:t>Windows will not erase the background</w:t>
      </w:r>
      <w:r w:rsidRPr="009B3AAD">
        <w:rPr>
          <w:rFonts w:ascii="Times New Roman" w:hAnsi="Times New Roman" w:cs="Times New Roman"/>
          <w:szCs w:val="24"/>
        </w:rPr>
        <w:t xml:space="preserve">, and 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will be TRUE (nonzero) after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w:t>
      </w:r>
    </w:p>
    <w:p w14:paraId="24A655D8" w14:textId="77777777" w:rsidR="00B86B78" w:rsidRPr="00E47B0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Significance of </w:t>
      </w:r>
      <w:proofErr w:type="spellStart"/>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1C3803A8"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The </w:t>
      </w:r>
      <w:proofErr w:type="spellStart"/>
      <w:r w:rsidRPr="001E62CA">
        <w:rPr>
          <w:rFonts w:ascii="Times New Roman" w:hAnsi="Times New Roman" w:cs="Times New Roman"/>
          <w:color w:val="7030A0"/>
          <w:szCs w:val="24"/>
        </w:rPr>
        <w:t>rcPaint</w:t>
      </w:r>
      <w:proofErr w:type="spellEnd"/>
      <w:r w:rsidRPr="001E62CA">
        <w:rPr>
          <w:rFonts w:ascii="Times New Roman" w:hAnsi="Times New Roman" w:cs="Times New Roman"/>
          <w:color w:val="7030A0"/>
          <w:szCs w:val="24"/>
        </w:rPr>
        <w:t xml:space="preserve"> field </w:t>
      </w:r>
      <w:r w:rsidRPr="009B3AAD">
        <w:rPr>
          <w:rFonts w:ascii="Times New Roman" w:hAnsi="Times New Roman" w:cs="Times New Roman"/>
          <w:szCs w:val="24"/>
        </w:rPr>
        <w:t xml:space="preserve">provides the </w:t>
      </w:r>
      <w:r w:rsidRPr="005741C3">
        <w:rPr>
          <w:rFonts w:ascii="Times New Roman" w:hAnsi="Times New Roman" w:cs="Times New Roman"/>
          <w:color w:val="CC00FF"/>
          <w:szCs w:val="24"/>
        </w:rPr>
        <w:t>coordinates of the invalid rectangle</w:t>
      </w:r>
      <w:r w:rsidRPr="009B3AAD">
        <w:rPr>
          <w:rFonts w:ascii="Times New Roman" w:hAnsi="Times New Roman" w:cs="Times New Roman"/>
          <w:szCs w:val="24"/>
        </w:rPr>
        <w:t>, defining the area that your program should repaint. This rectangle is expressed in pixel units relative to the client area's top-left corner.</w:t>
      </w:r>
    </w:p>
    <w:p w14:paraId="2BF102BF" w14:textId="77777777" w:rsidR="00B86B78" w:rsidRPr="009B3AAD" w:rsidRDefault="00B86B78" w:rsidP="00B86B78">
      <w:pPr>
        <w:rPr>
          <w:rFonts w:ascii="Times New Roman" w:hAnsi="Times New Roman" w:cs="Times New Roman"/>
          <w:szCs w:val="24"/>
        </w:rPr>
      </w:pPr>
      <w:r w:rsidRPr="00B81336">
        <w:rPr>
          <w:rFonts w:ascii="Times New Roman" w:hAnsi="Times New Roman" w:cs="Times New Roman"/>
          <w:noProof/>
          <w:szCs w:val="24"/>
        </w:rPr>
        <w:drawing>
          <wp:inline distT="0" distB="0" distL="0" distR="0" wp14:anchorId="2F94D656" wp14:editId="7BEF6499">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7990" cy="3542602"/>
                    </a:xfrm>
                    <a:prstGeom prst="rect">
                      <a:avLst/>
                    </a:prstGeom>
                  </pic:spPr>
                </pic:pic>
              </a:graphicData>
            </a:graphic>
          </wp:inline>
        </w:drawing>
      </w:r>
    </w:p>
    <w:p w14:paraId="58033480"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In summary, the </w:t>
      </w:r>
      <w:r w:rsidRPr="00D7336D">
        <w:rPr>
          <w:rFonts w:ascii="Times New Roman" w:hAnsi="Times New Roman" w:cs="Times New Roman"/>
          <w:color w:val="0000FF"/>
          <w:szCs w:val="24"/>
        </w:rPr>
        <w:t xml:space="preserve">PAINTSTRUCT structure serves as a vital information carrier </w:t>
      </w:r>
      <w:r w:rsidRPr="009B3AAD">
        <w:rPr>
          <w:rFonts w:ascii="Times New Roman" w:hAnsi="Times New Roman" w:cs="Times New Roman"/>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0E01E78C" w14:textId="77777777" w:rsidR="00B86B78" w:rsidRDefault="00B86B78" w:rsidP="00B86B78">
      <w:pPr>
        <w:rPr>
          <w:rFonts w:ascii="Times New Roman" w:hAnsi="Times New Roman" w:cs="Times New Roman"/>
          <w:szCs w:val="24"/>
        </w:rPr>
      </w:pPr>
    </w:p>
    <w:p w14:paraId="7A1C9F8D"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The Clipping Rectangle: Beyond the Invalid Rectangle</w:t>
      </w:r>
    </w:p>
    <w:p w14:paraId="3721DF2E" w14:textId="77777777" w:rsidR="00B86B78" w:rsidRPr="001F63E5" w:rsidRDefault="00B86B78" w:rsidP="00B86B78">
      <w:pPr>
        <w:rPr>
          <w:rFonts w:ascii="Times New Roman" w:hAnsi="Times New Roman" w:cs="Times New Roman"/>
          <w:color w:val="C45911" w:themeColor="accent2" w:themeShade="BF"/>
          <w:szCs w:val="24"/>
        </w:rPr>
      </w:pPr>
      <w:r w:rsidRPr="000F4367">
        <w:rPr>
          <w:rFonts w:ascii="Times New Roman" w:hAnsi="Times New Roman" w:cs="Times New Roman"/>
          <w:szCs w:val="24"/>
        </w:rPr>
        <w:lastRenderedPageBreak/>
        <w:t xml:space="preserve">The </w:t>
      </w:r>
      <w:proofErr w:type="spellStart"/>
      <w:r w:rsidRPr="001F63E5">
        <w:rPr>
          <w:rFonts w:ascii="Times New Roman" w:hAnsi="Times New Roman" w:cs="Times New Roman"/>
          <w:color w:val="0000FF"/>
          <w:szCs w:val="24"/>
        </w:rPr>
        <w:t>rcPaint</w:t>
      </w:r>
      <w:proofErr w:type="spellEnd"/>
      <w:r w:rsidRPr="001F63E5">
        <w:rPr>
          <w:rFonts w:ascii="Times New Roman" w:hAnsi="Times New Roman" w:cs="Times New Roman"/>
          <w:color w:val="0000FF"/>
          <w:szCs w:val="24"/>
        </w:rPr>
        <w:t xml:space="preserve"> rectangle </w:t>
      </w:r>
      <w:r w:rsidRPr="000F4367">
        <w:rPr>
          <w:rFonts w:ascii="Times New Roman" w:hAnsi="Times New Roman" w:cs="Times New Roman"/>
          <w:szCs w:val="24"/>
        </w:rPr>
        <w:t xml:space="preserve">in the PAINTSTRUCT structure </w:t>
      </w:r>
      <w:r w:rsidRPr="001F63E5">
        <w:rPr>
          <w:rFonts w:ascii="Times New Roman" w:hAnsi="Times New Roman" w:cs="Times New Roman"/>
          <w:color w:val="FF0000"/>
          <w:szCs w:val="24"/>
        </w:rPr>
        <w:t xml:space="preserve">serves not only as </w:t>
      </w:r>
      <w:r w:rsidRPr="000F4367">
        <w:rPr>
          <w:rFonts w:ascii="Times New Roman" w:hAnsi="Times New Roman" w:cs="Times New Roman"/>
          <w:szCs w:val="24"/>
        </w:rPr>
        <w:t xml:space="preserve">a </w:t>
      </w:r>
      <w:r w:rsidRPr="001F63E5">
        <w:rPr>
          <w:rFonts w:ascii="Times New Roman" w:hAnsi="Times New Roman" w:cs="Times New Roman"/>
          <w:color w:val="CC00FF"/>
          <w:szCs w:val="24"/>
        </w:rPr>
        <w:t xml:space="preserve">representation of the invalid rectangle </w:t>
      </w:r>
      <w:r w:rsidRPr="000F4367">
        <w:rPr>
          <w:rFonts w:ascii="Times New Roman" w:hAnsi="Times New Roman" w:cs="Times New Roman"/>
          <w:szCs w:val="24"/>
        </w:rPr>
        <w:t xml:space="preserve">but also as a </w:t>
      </w:r>
      <w:r w:rsidRPr="001F63E5">
        <w:rPr>
          <w:rFonts w:ascii="Times New Roman" w:hAnsi="Times New Roman" w:cs="Times New Roman"/>
          <w:color w:val="C45911" w:themeColor="accent2" w:themeShade="BF"/>
          <w:szCs w:val="24"/>
        </w:rPr>
        <w:t xml:space="preserve">clipping rectangle. </w:t>
      </w:r>
    </w:p>
    <w:p w14:paraId="297BC466"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This means that </w:t>
      </w:r>
      <w:r w:rsidRPr="00F36E3A">
        <w:rPr>
          <w:rFonts w:ascii="Times New Roman" w:hAnsi="Times New Roman" w:cs="Times New Roman"/>
          <w:color w:val="0070C0"/>
          <w:szCs w:val="24"/>
        </w:rPr>
        <w:t xml:space="preserve">Windows restricts painting operations </w:t>
      </w:r>
      <w:r w:rsidRPr="000F4367">
        <w:rPr>
          <w:rFonts w:ascii="Times New Roman" w:hAnsi="Times New Roman" w:cs="Times New Roman"/>
          <w:szCs w:val="24"/>
        </w:rPr>
        <w:t xml:space="preserve">to occur solely within the boundaries of the clipping rectangle. </w:t>
      </w:r>
    </w:p>
    <w:p w14:paraId="0C2A4AFC" w14:textId="77777777" w:rsidR="00B86B78" w:rsidRPr="000F4367" w:rsidRDefault="00B86B78" w:rsidP="00B86B78">
      <w:pPr>
        <w:rPr>
          <w:rFonts w:ascii="Times New Roman" w:hAnsi="Times New Roman" w:cs="Times New Roman"/>
          <w:szCs w:val="24"/>
        </w:rPr>
      </w:pPr>
      <w:r w:rsidRPr="000F4367">
        <w:rPr>
          <w:rFonts w:ascii="Times New Roman" w:hAnsi="Times New Roman" w:cs="Times New Roman"/>
          <w:szCs w:val="24"/>
        </w:rPr>
        <w:t xml:space="preserve">In other words, even if the </w:t>
      </w:r>
      <w:r w:rsidRPr="00F36E3A">
        <w:rPr>
          <w:rFonts w:ascii="Times New Roman" w:hAnsi="Times New Roman" w:cs="Times New Roman"/>
          <w:color w:val="7030A0"/>
          <w:szCs w:val="24"/>
        </w:rPr>
        <w:t>actual invalid region is not rectangular</w:t>
      </w:r>
      <w:r w:rsidRPr="000F4367">
        <w:rPr>
          <w:rFonts w:ascii="Times New Roman" w:hAnsi="Times New Roman" w:cs="Times New Roman"/>
          <w:szCs w:val="24"/>
        </w:rPr>
        <w:t xml:space="preserve">, Windows will still confine painting to the rectangular area defined by </w:t>
      </w:r>
      <w:proofErr w:type="spellStart"/>
      <w:r w:rsidRPr="000F4367">
        <w:rPr>
          <w:rFonts w:ascii="Times New Roman" w:hAnsi="Times New Roman" w:cs="Times New Roman"/>
          <w:szCs w:val="24"/>
        </w:rPr>
        <w:t>rcPaint</w:t>
      </w:r>
      <w:proofErr w:type="spellEnd"/>
      <w:r w:rsidRPr="000F4367">
        <w:rPr>
          <w:rFonts w:ascii="Times New Roman" w:hAnsi="Times New Roman" w:cs="Times New Roman"/>
          <w:szCs w:val="24"/>
        </w:rPr>
        <w:t>.</w:t>
      </w:r>
    </w:p>
    <w:p w14:paraId="4D8B556D" w14:textId="77777777" w:rsidR="00B86B78" w:rsidRPr="000F4367" w:rsidRDefault="00B86B78" w:rsidP="00B86B78">
      <w:pPr>
        <w:rPr>
          <w:rFonts w:ascii="Times New Roman" w:hAnsi="Times New Roman" w:cs="Times New Roman"/>
          <w:szCs w:val="24"/>
        </w:rPr>
      </w:pPr>
      <w:r>
        <w:rPr>
          <w:noProof/>
        </w:rPr>
        <w:drawing>
          <wp:inline distT="0" distB="0" distL="0" distR="0" wp14:anchorId="29F34D1A" wp14:editId="75E19A4F">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7559130E"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53D05D4"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To </w:t>
      </w:r>
      <w:r w:rsidRPr="00681773">
        <w:rPr>
          <w:rFonts w:ascii="Times New Roman" w:hAnsi="Times New Roman" w:cs="Times New Roman"/>
          <w:color w:val="7030A0"/>
          <w:szCs w:val="24"/>
        </w:rPr>
        <w:t xml:space="preserve">enable painting outside the invalid rectangle </w:t>
      </w:r>
      <w:r w:rsidRPr="000F4367">
        <w:rPr>
          <w:rFonts w:ascii="Times New Roman" w:hAnsi="Times New Roman" w:cs="Times New Roman"/>
          <w:szCs w:val="24"/>
        </w:rPr>
        <w:t xml:space="preserve">while handling WM_PAINT messages, you can invalidate the entire client area using the </w:t>
      </w:r>
      <w:proofErr w:type="spellStart"/>
      <w:r w:rsidRPr="000F4367">
        <w:rPr>
          <w:rFonts w:ascii="Times New Roman" w:hAnsi="Times New Roman" w:cs="Times New Roman"/>
          <w:szCs w:val="24"/>
        </w:rPr>
        <w:t>InvalidateRect</w:t>
      </w:r>
      <w:proofErr w:type="spellEnd"/>
      <w:r w:rsidRPr="000F4367">
        <w:rPr>
          <w:rFonts w:ascii="Times New Roman" w:hAnsi="Times New Roman" w:cs="Times New Roman"/>
          <w:szCs w:val="24"/>
        </w:rPr>
        <w:t xml:space="preserve"> function before calling </w:t>
      </w:r>
      <w:proofErr w:type="spellStart"/>
      <w:r w:rsidRPr="000F4367">
        <w:rPr>
          <w:rFonts w:ascii="Times New Roman" w:hAnsi="Times New Roman" w:cs="Times New Roman"/>
          <w:szCs w:val="24"/>
        </w:rPr>
        <w:t>BeginPaint</w:t>
      </w:r>
      <w:proofErr w:type="spellEnd"/>
      <w:r w:rsidRPr="000F4367">
        <w:rPr>
          <w:rFonts w:ascii="Times New Roman" w:hAnsi="Times New Roman" w:cs="Times New Roman"/>
          <w:szCs w:val="24"/>
        </w:rPr>
        <w:t>. This involves making the following call:</w:t>
      </w:r>
    </w:p>
    <w:p w14:paraId="41159F0F" w14:textId="77777777" w:rsidR="00B86B78" w:rsidRDefault="00B86B78" w:rsidP="00B86B78">
      <w:pPr>
        <w:rPr>
          <w:rFonts w:ascii="Times New Roman" w:hAnsi="Times New Roman" w:cs="Times New Roman"/>
          <w:szCs w:val="24"/>
        </w:rPr>
      </w:pPr>
    </w:p>
    <w:p w14:paraId="7583E4D4" w14:textId="77777777" w:rsidR="00B86B78" w:rsidRDefault="00B86B78" w:rsidP="00B86B78">
      <w:pPr>
        <w:rPr>
          <w:rFonts w:ascii="Times New Roman" w:hAnsi="Times New Roman" w:cs="Times New Roman"/>
          <w:szCs w:val="24"/>
        </w:rPr>
      </w:pPr>
      <w:r w:rsidRPr="00B95F03">
        <w:rPr>
          <w:rFonts w:ascii="Times New Roman" w:hAnsi="Times New Roman" w:cs="Times New Roman"/>
          <w:noProof/>
          <w:szCs w:val="24"/>
        </w:rPr>
        <w:drawing>
          <wp:inline distT="0" distB="0" distL="0" distR="0" wp14:anchorId="6AE9CDEB" wp14:editId="268DAF14">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1665" cy="495835"/>
                    </a:xfrm>
                    <a:prstGeom prst="rect">
                      <a:avLst/>
                    </a:prstGeom>
                  </pic:spPr>
                </pic:pic>
              </a:graphicData>
            </a:graphic>
          </wp:inline>
        </w:drawing>
      </w:r>
    </w:p>
    <w:p w14:paraId="5FEE85CF" w14:textId="77777777" w:rsidR="00B86B78" w:rsidRDefault="00B86B78" w:rsidP="00B86B78">
      <w:pPr>
        <w:rPr>
          <w:rFonts w:ascii="Times New Roman" w:hAnsi="Times New Roman" w:cs="Times New Roman"/>
          <w:szCs w:val="24"/>
        </w:rPr>
      </w:pPr>
    </w:p>
    <w:p w14:paraId="5C904C82"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code invalidates the entire client area, prompting Windows to erase the background when </w:t>
      </w:r>
      <w:proofErr w:type="spellStart"/>
      <w:r w:rsidRPr="00D92720">
        <w:rPr>
          <w:rFonts w:ascii="Times New Roman" w:hAnsi="Times New Roman" w:cs="Times New Roman"/>
          <w:szCs w:val="24"/>
        </w:rPr>
        <w:t>BeginPaint</w:t>
      </w:r>
      <w:proofErr w:type="spellEnd"/>
      <w:r w:rsidRPr="00D92720">
        <w:rPr>
          <w:rFonts w:ascii="Times New Roman" w:hAnsi="Times New Roman" w:cs="Times New Roman"/>
          <w:szCs w:val="24"/>
        </w:rPr>
        <w:t xml:space="preserve"> is called. Specifying TRUE as the last argument ensures background erasing. Alternatively, passing FALSE will preserve the existing background.</w:t>
      </w:r>
    </w:p>
    <w:p w14:paraId="26D4102A" w14:textId="77777777" w:rsidR="00B86B78" w:rsidRPr="00D92720" w:rsidRDefault="00B86B78" w:rsidP="00B86B78">
      <w:pPr>
        <w:rPr>
          <w:rFonts w:ascii="Times New Roman" w:hAnsi="Times New Roman" w:cs="Times New Roman"/>
          <w:szCs w:val="24"/>
        </w:rPr>
      </w:pPr>
    </w:p>
    <w:p w14:paraId="307CD52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00B08D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25F3D1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AB716B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CEF13EA" w14:textId="77777777" w:rsidR="00B86B78" w:rsidRPr="00C720E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Convenience of Repainting the Entire Client Area</w:t>
      </w:r>
    </w:p>
    <w:p w14:paraId="7ADBFA01"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For most Windows programs, it's generally </w:t>
      </w:r>
      <w:r w:rsidRPr="008F5C0F">
        <w:rPr>
          <w:rFonts w:ascii="Times New Roman" w:hAnsi="Times New Roman" w:cs="Times New Roman"/>
          <w:color w:val="C00000"/>
          <w:szCs w:val="24"/>
        </w:rPr>
        <w:t xml:space="preserve">more efficient to simply repaint the entire client area </w:t>
      </w:r>
      <w:r w:rsidRPr="00D92720">
        <w:rPr>
          <w:rFonts w:ascii="Times New Roman" w:hAnsi="Times New Roman" w:cs="Times New Roman"/>
          <w:szCs w:val="24"/>
        </w:rPr>
        <w:t xml:space="preserve">whenever a WM_PAINT message is received, regardless of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structure's contents. </w:t>
      </w:r>
    </w:p>
    <w:p w14:paraId="6412FE42" w14:textId="77777777" w:rsidR="00B86B78" w:rsidRDefault="00B86B78" w:rsidP="00B86B78">
      <w:pPr>
        <w:rPr>
          <w:rFonts w:ascii="Times New Roman" w:hAnsi="Times New Roman" w:cs="Times New Roman"/>
          <w:color w:val="7030A0"/>
          <w:szCs w:val="24"/>
        </w:rPr>
      </w:pPr>
      <w:r w:rsidRPr="00D92720">
        <w:rPr>
          <w:rFonts w:ascii="Times New Roman" w:hAnsi="Times New Roman" w:cs="Times New Roman"/>
          <w:szCs w:val="24"/>
        </w:rPr>
        <w:t xml:space="preserve">This approach is particularly advantageous when the </w:t>
      </w:r>
      <w:r w:rsidRPr="00C720E0">
        <w:rPr>
          <w:rFonts w:ascii="Times New Roman" w:hAnsi="Times New Roman" w:cs="Times New Roman"/>
          <w:color w:val="7030A0"/>
          <w:szCs w:val="24"/>
        </w:rPr>
        <w:t xml:space="preserve">client area contains graphical elements that extend beyond the invalid rectangle. </w:t>
      </w:r>
    </w:p>
    <w:p w14:paraId="47B11A98" w14:textId="77777777" w:rsidR="00B86B78" w:rsidRDefault="00B86B78" w:rsidP="00B86B78">
      <w:pPr>
        <w:rPr>
          <w:rFonts w:ascii="Times New Roman" w:hAnsi="Times New Roman" w:cs="Times New Roman"/>
          <w:color w:val="7030A0"/>
          <w:szCs w:val="24"/>
        </w:rPr>
      </w:pPr>
      <w:r>
        <w:rPr>
          <w:noProof/>
        </w:rPr>
        <w:drawing>
          <wp:inline distT="0" distB="0" distL="0" distR="0" wp14:anchorId="24824BBD" wp14:editId="35A0515A">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0561348"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For instance, if a </w:t>
      </w:r>
      <w:r w:rsidRPr="008F03A8">
        <w:rPr>
          <w:rFonts w:ascii="Times New Roman" w:hAnsi="Times New Roman" w:cs="Times New Roman"/>
          <w:color w:val="0070C0"/>
          <w:szCs w:val="24"/>
        </w:rPr>
        <w:t>circle is partially within the invalid rectangle</w:t>
      </w:r>
      <w:r w:rsidRPr="00D92720">
        <w:rPr>
          <w:rFonts w:ascii="Times New Roman" w:hAnsi="Times New Roman" w:cs="Times New Roman"/>
          <w:szCs w:val="24"/>
        </w:rPr>
        <w:t>, it's more efficient to redraw the entire circle than just the invalid portion.</w:t>
      </w:r>
    </w:p>
    <w:p w14:paraId="312E97BC" w14:textId="77777777" w:rsidR="00B86B78" w:rsidRPr="00D92720" w:rsidRDefault="00B86B78" w:rsidP="00B86B78">
      <w:pPr>
        <w:rPr>
          <w:rFonts w:ascii="Times New Roman" w:hAnsi="Times New Roman" w:cs="Times New Roman"/>
          <w:szCs w:val="24"/>
        </w:rPr>
      </w:pPr>
    </w:p>
    <w:p w14:paraId="637FD465"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 xml:space="preserve">Windows' Limitation of Painting Outside </w:t>
      </w:r>
      <w:proofErr w:type="spellStart"/>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3A04235F"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Even if you draw outside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Windows will still clip the drawing operation, ensuring that nothing appears beyond the defined boundaries. </w:t>
      </w:r>
    </w:p>
    <w:p w14:paraId="4BCDD6F1"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behavior highlights the importance of considering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when processing WM_PAINT messages.</w:t>
      </w:r>
    </w:p>
    <w:p w14:paraId="32BBB6D1" w14:textId="77777777" w:rsidR="00B86B78" w:rsidRPr="00D92720" w:rsidRDefault="00B86B78" w:rsidP="00B86B78">
      <w:pPr>
        <w:rPr>
          <w:rFonts w:ascii="Times New Roman" w:hAnsi="Times New Roman" w:cs="Times New Roman"/>
          <w:szCs w:val="24"/>
        </w:rPr>
      </w:pPr>
    </w:p>
    <w:p w14:paraId="66612C8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625DAC4E" wp14:editId="3EA81888">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38F6A850"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9A3DA67"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DFE9D5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BE749C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30741F2"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9C02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1CD467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15738A"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70FE37F7"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Programmers who </w:t>
      </w:r>
      <w:r w:rsidRPr="000009AF">
        <w:rPr>
          <w:rFonts w:ascii="Times New Roman" w:hAnsi="Times New Roman" w:cs="Times New Roman"/>
          <w:color w:val="00B0F0"/>
          <w:szCs w:val="24"/>
        </w:rPr>
        <w:t xml:space="preserve">prioritize performance and efficiency </w:t>
      </w:r>
      <w:r w:rsidRPr="00D92720">
        <w:rPr>
          <w:rFonts w:ascii="Times New Roman" w:hAnsi="Times New Roman" w:cs="Times New Roman"/>
          <w:szCs w:val="24"/>
        </w:rPr>
        <w:t xml:space="preserve">should utilize the invalid rectangle information during WM_PAINT message processing to minimize unnecessary GDI calls. </w:t>
      </w:r>
    </w:p>
    <w:p w14:paraId="63B5FFD4"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is especially crucial when painting operations involve </w:t>
      </w:r>
      <w:r w:rsidRPr="00753501">
        <w:rPr>
          <w:rFonts w:ascii="Times New Roman" w:hAnsi="Times New Roman" w:cs="Times New Roman"/>
          <w:color w:val="0000FF"/>
          <w:szCs w:val="24"/>
        </w:rPr>
        <w:t>accessing disk files</w:t>
      </w:r>
      <w:r w:rsidRPr="00D92720">
        <w:rPr>
          <w:rFonts w:ascii="Times New Roman" w:hAnsi="Times New Roman" w:cs="Times New Roman"/>
          <w:szCs w:val="24"/>
        </w:rPr>
        <w:t xml:space="preserve">, such as </w:t>
      </w:r>
      <w:r w:rsidRPr="004654BE">
        <w:rPr>
          <w:rFonts w:ascii="Times New Roman" w:hAnsi="Times New Roman" w:cs="Times New Roman"/>
          <w:color w:val="FF0000"/>
          <w:szCs w:val="24"/>
        </w:rPr>
        <w:t xml:space="preserve">bitmaps. </w:t>
      </w:r>
      <w:r w:rsidRPr="00D92720">
        <w:rPr>
          <w:rFonts w:ascii="Times New Roman" w:hAnsi="Times New Roman" w:cs="Times New Roman"/>
          <w:szCs w:val="24"/>
        </w:rPr>
        <w:t>By adhering to the clipping rectangle, you can optimize rendering performance and avoid unnecessary file access.</w:t>
      </w:r>
    </w:p>
    <w:p w14:paraId="58246705" w14:textId="77777777" w:rsidR="00B86B78" w:rsidRPr="00D92720" w:rsidRDefault="00B86B78" w:rsidP="00B86B78">
      <w:pPr>
        <w:rPr>
          <w:rFonts w:ascii="Times New Roman" w:hAnsi="Times New Roman" w:cs="Times New Roman"/>
          <w:szCs w:val="24"/>
        </w:rPr>
      </w:pPr>
      <w:r w:rsidRPr="00753501">
        <w:rPr>
          <w:rFonts w:ascii="Times New Roman" w:hAnsi="Times New Roman" w:cs="Times New Roman"/>
          <w:noProof/>
          <w:szCs w:val="24"/>
        </w:rPr>
        <w:drawing>
          <wp:inline distT="0" distB="0" distL="0" distR="0" wp14:anchorId="51C1FE55" wp14:editId="1A46F66C">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6839" cy="1867809"/>
                    </a:xfrm>
                    <a:prstGeom prst="rect">
                      <a:avLst/>
                    </a:prstGeom>
                  </pic:spPr>
                </pic:pic>
              </a:graphicData>
            </a:graphic>
          </wp:inline>
        </w:drawing>
      </w:r>
    </w:p>
    <w:p w14:paraId="07910017" w14:textId="77777777" w:rsidR="00B86B78" w:rsidRPr="00D92720" w:rsidRDefault="00B86B78" w:rsidP="00B86B78">
      <w:pPr>
        <w:rPr>
          <w:rFonts w:ascii="Times New Roman" w:hAnsi="Times New Roman" w:cs="Times New Roman"/>
          <w:szCs w:val="24"/>
        </w:rPr>
      </w:pPr>
    </w:p>
    <w:p w14:paraId="60BD1A97" w14:textId="77777777" w:rsidR="00B86B78" w:rsidRPr="00D40FD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51B20173"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The </w:t>
      </w:r>
      <w:proofErr w:type="spellStart"/>
      <w:r w:rsidRPr="007C7964">
        <w:rPr>
          <w:rFonts w:ascii="Times New Roman" w:hAnsi="Times New Roman" w:cs="Times New Roman"/>
          <w:color w:val="FF0000"/>
          <w:szCs w:val="24"/>
        </w:rPr>
        <w:t>rcPaint</w:t>
      </w:r>
      <w:proofErr w:type="spellEnd"/>
      <w:r w:rsidRPr="007C7964">
        <w:rPr>
          <w:rFonts w:ascii="Times New Roman" w:hAnsi="Times New Roman" w:cs="Times New Roman"/>
          <w:color w:val="FF0000"/>
          <w:szCs w:val="24"/>
        </w:rPr>
        <w:t xml:space="preserve"> rectangle plays a dual role </w:t>
      </w:r>
      <w:r w:rsidRPr="00D92720">
        <w:rPr>
          <w:rFonts w:ascii="Times New Roman" w:hAnsi="Times New Roman" w:cs="Times New Roman"/>
          <w:szCs w:val="24"/>
        </w:rPr>
        <w:t>in Windows programming, both as a representation of the invalid region and as a clipping rectangle that restricts painting operations. Understanding this concept and utilizing it effectively can lead to more efficient and performant code.</w:t>
      </w:r>
    </w:p>
    <w:p w14:paraId="34EE7683" w14:textId="77777777" w:rsidR="00B86B78" w:rsidRDefault="00B86B78" w:rsidP="00B86B78">
      <w:pPr>
        <w:rPr>
          <w:rFonts w:ascii="Times New Roman" w:hAnsi="Times New Roman" w:cs="Times New Roman"/>
          <w:szCs w:val="24"/>
        </w:rPr>
      </w:pPr>
    </w:p>
    <w:p w14:paraId="3B456259" w14:textId="77777777" w:rsidR="00B86B78" w:rsidRDefault="00B86B78" w:rsidP="00B86B78">
      <w:pPr>
        <w:rPr>
          <w:rFonts w:ascii="Times New Roman" w:hAnsi="Times New Roman" w:cs="Times New Roman"/>
          <w:szCs w:val="24"/>
        </w:rPr>
      </w:pPr>
    </w:p>
    <w:p w14:paraId="6FDAB33E" w14:textId="77777777" w:rsidR="00B86B78" w:rsidRDefault="00B86B78" w:rsidP="00B86B78">
      <w:pPr>
        <w:rPr>
          <w:rFonts w:ascii="Times New Roman" w:hAnsi="Times New Roman" w:cs="Times New Roman"/>
          <w:szCs w:val="24"/>
        </w:rPr>
      </w:pPr>
    </w:p>
    <w:p w14:paraId="341B333B" w14:textId="77777777" w:rsidR="00B86B78" w:rsidRDefault="00B86B78" w:rsidP="00B86B78">
      <w:pPr>
        <w:rPr>
          <w:rFonts w:ascii="Times New Roman" w:hAnsi="Times New Roman" w:cs="Times New Roman"/>
          <w:szCs w:val="24"/>
        </w:rPr>
      </w:pPr>
    </w:p>
    <w:p w14:paraId="128932E2"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Method Two: Acquiring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3471B06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While Method One, using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is preferred for handling WM_PAINT messages, </w:t>
      </w:r>
      <w:r w:rsidRPr="005A4A25">
        <w:rPr>
          <w:rFonts w:ascii="Times New Roman" w:hAnsi="Times New Roman" w:cs="Times New Roman"/>
          <w:color w:val="FF0000"/>
          <w:szCs w:val="24"/>
        </w:rPr>
        <w:t xml:space="preserve">Method Two offers flexibility </w:t>
      </w:r>
      <w:r w:rsidRPr="005A4A25">
        <w:rPr>
          <w:rFonts w:ascii="Times New Roman" w:hAnsi="Times New Roman" w:cs="Times New Roman"/>
          <w:szCs w:val="24"/>
        </w:rPr>
        <w:t>for painting outside the invalid rectangle or obtaining device context handles for other purposes.</w:t>
      </w:r>
    </w:p>
    <w:p w14:paraId="0889A1B6" w14:textId="77777777" w:rsidR="00B86B78" w:rsidRPr="005A4A25" w:rsidRDefault="00B86B78" w:rsidP="00B86B78">
      <w:pPr>
        <w:rPr>
          <w:rFonts w:ascii="Times New Roman" w:hAnsi="Times New Roman" w:cs="Times New Roman"/>
          <w:szCs w:val="24"/>
        </w:rPr>
      </w:pPr>
    </w:p>
    <w:p w14:paraId="230D765F"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Obtaining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p>
    <w:p w14:paraId="5682D747"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6E63E8">
        <w:rPr>
          <w:rFonts w:ascii="Times New Roman" w:hAnsi="Times New Roman" w:cs="Times New Roman"/>
          <w:color w:val="0000FF"/>
          <w:szCs w:val="24"/>
        </w:rPr>
        <w:t>GetDC</w:t>
      </w:r>
      <w:proofErr w:type="spellEnd"/>
      <w:r w:rsidRPr="006E63E8">
        <w:rPr>
          <w:rFonts w:ascii="Times New Roman" w:hAnsi="Times New Roman" w:cs="Times New Roman"/>
          <w:color w:val="0000FF"/>
          <w:szCs w:val="24"/>
        </w:rPr>
        <w:t xml:space="preserve"> function </w:t>
      </w:r>
      <w:r w:rsidRPr="005A4A25">
        <w:rPr>
          <w:rFonts w:ascii="Times New Roman" w:hAnsi="Times New Roman" w:cs="Times New Roman"/>
          <w:szCs w:val="24"/>
        </w:rPr>
        <w:t xml:space="preserve">retrieves a device context handle (HDC) for the client area of the specified window. The HDC is a unique identifier for the window's drawing context. To use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follow these steps:</w:t>
      </w:r>
    </w:p>
    <w:p w14:paraId="7489A48B"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Call </w:t>
      </w:r>
      <w:proofErr w:type="spellStart"/>
      <w:r w:rsidRPr="00E67631">
        <w:rPr>
          <w:rFonts w:ascii="Times New Roman" w:hAnsi="Times New Roman" w:cs="Times New Roman"/>
          <w:color w:val="0000FF"/>
          <w:szCs w:val="24"/>
        </w:rPr>
        <w:t>GetDC</w:t>
      </w:r>
      <w:proofErr w:type="spellEnd"/>
      <w:r w:rsidRPr="00E67631">
        <w:rPr>
          <w:rFonts w:ascii="Times New Roman" w:hAnsi="Times New Roman" w:cs="Times New Roman"/>
          <w:color w:val="0000FF"/>
          <w:szCs w:val="24"/>
        </w:rPr>
        <w:t>(</w:t>
      </w:r>
      <w:proofErr w:type="spellStart"/>
      <w:r w:rsidRPr="00E67631">
        <w:rPr>
          <w:rFonts w:ascii="Times New Roman" w:hAnsi="Times New Roman" w:cs="Times New Roman"/>
          <w:color w:val="0000FF"/>
          <w:szCs w:val="24"/>
        </w:rPr>
        <w:t>hwnd</w:t>
      </w:r>
      <w:proofErr w:type="spellEnd"/>
      <w:r w:rsidRPr="00E67631">
        <w:rPr>
          <w:rFonts w:ascii="Times New Roman" w:hAnsi="Times New Roman" w:cs="Times New Roman"/>
          <w:color w:val="0000FF"/>
          <w:szCs w:val="24"/>
        </w:rPr>
        <w:t xml:space="preserve">), </w:t>
      </w:r>
      <w:r w:rsidRPr="00AD6E5B">
        <w:rPr>
          <w:rFonts w:ascii="Times New Roman" w:hAnsi="Times New Roman" w:cs="Times New Roman"/>
          <w:szCs w:val="24"/>
        </w:rPr>
        <w:t>passing the window handle (</w:t>
      </w:r>
      <w:proofErr w:type="spellStart"/>
      <w:r w:rsidRPr="00AD6E5B">
        <w:rPr>
          <w:rFonts w:ascii="Times New Roman" w:hAnsi="Times New Roman" w:cs="Times New Roman"/>
          <w:szCs w:val="24"/>
        </w:rPr>
        <w:t>hwnd</w:t>
      </w:r>
      <w:proofErr w:type="spellEnd"/>
      <w:r w:rsidRPr="00AD6E5B">
        <w:rPr>
          <w:rFonts w:ascii="Times New Roman" w:hAnsi="Times New Roman" w:cs="Times New Roman"/>
          <w:szCs w:val="24"/>
        </w:rPr>
        <w:t>) as an argument.</w:t>
      </w:r>
    </w:p>
    <w:p w14:paraId="5F7A5BF6"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Use GDI functions to render </w:t>
      </w:r>
      <w:r w:rsidRPr="00AD6E5B">
        <w:rPr>
          <w:rFonts w:ascii="Times New Roman" w:hAnsi="Times New Roman" w:cs="Times New Roman"/>
          <w:szCs w:val="24"/>
        </w:rPr>
        <w:t>graphics on the client area using the obtained HDC.</w:t>
      </w:r>
    </w:p>
    <w:p w14:paraId="7426C2C2" w14:textId="77777777" w:rsidR="00B86B78" w:rsidRPr="00AD6E5B" w:rsidRDefault="00B86B78" w:rsidP="00B86B78">
      <w:pPr>
        <w:pStyle w:val="ListParagraph"/>
        <w:numPr>
          <w:ilvl w:val="0"/>
          <w:numId w:val="162"/>
        </w:numPr>
        <w:rPr>
          <w:rFonts w:ascii="Times New Roman" w:hAnsi="Times New Roman" w:cs="Times New Roman"/>
          <w:szCs w:val="24"/>
        </w:rPr>
      </w:pPr>
      <w:r w:rsidRPr="001406F3">
        <w:rPr>
          <w:rFonts w:ascii="Times New Roman" w:hAnsi="Times New Roman" w:cs="Times New Roman"/>
          <w:color w:val="0000FF"/>
          <w:szCs w:val="24"/>
        </w:rPr>
        <w:t xml:space="preserve">Call </w:t>
      </w:r>
      <w:proofErr w:type="spellStart"/>
      <w:proofErr w:type="gramStart"/>
      <w:r w:rsidRPr="001406F3">
        <w:rPr>
          <w:rFonts w:ascii="Times New Roman" w:hAnsi="Times New Roman" w:cs="Times New Roman"/>
          <w:color w:val="0000FF"/>
          <w:szCs w:val="24"/>
        </w:rPr>
        <w:t>ReleaseDC</w:t>
      </w:r>
      <w:proofErr w:type="spellEnd"/>
      <w:r w:rsidRPr="001406F3">
        <w:rPr>
          <w:rFonts w:ascii="Times New Roman" w:hAnsi="Times New Roman" w:cs="Times New Roman"/>
          <w:color w:val="0000FF"/>
          <w:szCs w:val="24"/>
        </w:rPr>
        <w:t>(</w:t>
      </w:r>
      <w:proofErr w:type="spellStart"/>
      <w:proofErr w:type="gramEnd"/>
      <w:r w:rsidRPr="001406F3">
        <w:rPr>
          <w:rFonts w:ascii="Times New Roman" w:hAnsi="Times New Roman" w:cs="Times New Roman"/>
          <w:color w:val="0000FF"/>
          <w:szCs w:val="24"/>
        </w:rPr>
        <w:t>hwnd</w:t>
      </w:r>
      <w:proofErr w:type="spellEnd"/>
      <w:r w:rsidRPr="001406F3">
        <w:rPr>
          <w:rFonts w:ascii="Times New Roman" w:hAnsi="Times New Roman" w:cs="Times New Roman"/>
          <w:color w:val="0000FF"/>
          <w:szCs w:val="24"/>
        </w:rPr>
        <w:t xml:space="preserve">, </w:t>
      </w:r>
      <w:proofErr w:type="spellStart"/>
      <w:r w:rsidRPr="001406F3">
        <w:rPr>
          <w:rFonts w:ascii="Times New Roman" w:hAnsi="Times New Roman" w:cs="Times New Roman"/>
          <w:color w:val="0000FF"/>
          <w:szCs w:val="24"/>
        </w:rPr>
        <w:t>hdc</w:t>
      </w:r>
      <w:proofErr w:type="spellEnd"/>
      <w:r w:rsidRPr="001406F3">
        <w:rPr>
          <w:rFonts w:ascii="Times New Roman" w:hAnsi="Times New Roman" w:cs="Times New Roman"/>
          <w:color w:val="0000FF"/>
          <w:szCs w:val="24"/>
        </w:rPr>
        <w:t xml:space="preserve">) </w:t>
      </w:r>
      <w:r w:rsidRPr="00AD6E5B">
        <w:rPr>
          <w:rFonts w:ascii="Times New Roman" w:hAnsi="Times New Roman" w:cs="Times New Roman"/>
          <w:szCs w:val="24"/>
        </w:rPr>
        <w:t>to release the HDC and make it available for other applications.</w:t>
      </w:r>
    </w:p>
    <w:p w14:paraId="0E0A76E1" w14:textId="77777777" w:rsidR="00B86B78" w:rsidRPr="005A4A25" w:rsidRDefault="00B86B78" w:rsidP="00B86B78">
      <w:pPr>
        <w:rPr>
          <w:rFonts w:ascii="Times New Roman" w:hAnsi="Times New Roman" w:cs="Times New Roman"/>
          <w:szCs w:val="24"/>
        </w:rPr>
      </w:pPr>
    </w:p>
    <w:p w14:paraId="427F4684" w14:textId="77777777" w:rsidR="00B86B78" w:rsidRPr="00F532E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Comparison with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BeginPaint</w:t>
      </w:r>
      <w:proofErr w:type="spellEnd"/>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EndPaint</w:t>
      </w:r>
      <w:proofErr w:type="spellEnd"/>
    </w:p>
    <w:p w14:paraId="27C1194F" w14:textId="77777777" w:rsidR="00B86B78" w:rsidRDefault="00B86B78" w:rsidP="00B86B78">
      <w:pPr>
        <w:rPr>
          <w:rFonts w:ascii="Times New Roman" w:hAnsi="Times New Roman" w:cs="Times New Roman"/>
          <w:color w:val="CC00FF"/>
          <w:szCs w:val="24"/>
        </w:rPr>
      </w:pPr>
      <w:r w:rsidRPr="005A4A25">
        <w:rPr>
          <w:rFonts w:ascii="Times New Roman" w:hAnsi="Times New Roman" w:cs="Times New Roman"/>
          <w:szCs w:val="24"/>
        </w:rPr>
        <w:t xml:space="preserve">Unlike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w:t>
      </w:r>
      <w:r w:rsidRPr="007515BA">
        <w:rPr>
          <w:rFonts w:ascii="Times New Roman" w:hAnsi="Times New Roman" w:cs="Times New Roman"/>
          <w:color w:val="0066FF"/>
          <w:szCs w:val="24"/>
        </w:rPr>
        <w:t xml:space="preserve">the </w:t>
      </w:r>
      <w:proofErr w:type="spellStart"/>
      <w:r w:rsidRPr="007515BA">
        <w:rPr>
          <w:rFonts w:ascii="Times New Roman" w:hAnsi="Times New Roman" w:cs="Times New Roman"/>
          <w:color w:val="0066FF"/>
          <w:szCs w:val="24"/>
        </w:rPr>
        <w:t>GetDC</w:t>
      </w:r>
      <w:proofErr w:type="spellEnd"/>
      <w:r w:rsidRPr="007515BA">
        <w:rPr>
          <w:rFonts w:ascii="Times New Roman" w:hAnsi="Times New Roman" w:cs="Times New Roman"/>
          <w:color w:val="0066FF"/>
          <w:szCs w:val="24"/>
        </w:rPr>
        <w:t xml:space="preserve"> and </w:t>
      </w:r>
      <w:proofErr w:type="spellStart"/>
      <w:r w:rsidRPr="007515BA">
        <w:rPr>
          <w:rFonts w:ascii="Times New Roman" w:hAnsi="Times New Roman" w:cs="Times New Roman"/>
          <w:color w:val="0066FF"/>
          <w:szCs w:val="24"/>
        </w:rPr>
        <w:t>ReleaseDC</w:t>
      </w:r>
      <w:proofErr w:type="spellEnd"/>
      <w:r w:rsidRPr="007515BA">
        <w:rPr>
          <w:rFonts w:ascii="Times New Roman" w:hAnsi="Times New Roman" w:cs="Times New Roman"/>
          <w:color w:val="0066FF"/>
          <w:szCs w:val="24"/>
        </w:rPr>
        <w:t xml:space="preserve"> functions should be called in pairs within the same message processing cycle.</w:t>
      </w:r>
      <w:r w:rsidRPr="00F532E1">
        <w:rPr>
          <w:rFonts w:ascii="Times New Roman" w:hAnsi="Times New Roman" w:cs="Times New Roman"/>
          <w:color w:val="CC00FF"/>
          <w:szCs w:val="24"/>
        </w:rPr>
        <w:t xml:space="preserve"> </w:t>
      </w:r>
    </w:p>
    <w:p w14:paraId="35F4BFFF" w14:textId="77777777" w:rsidR="00B86B78" w:rsidRPr="005A4A25" w:rsidRDefault="00B86B78" w:rsidP="00B86B78">
      <w:pPr>
        <w:rPr>
          <w:rFonts w:ascii="Times New Roman" w:hAnsi="Times New Roman" w:cs="Times New Roman"/>
          <w:szCs w:val="24"/>
        </w:rPr>
      </w:pPr>
      <w:r w:rsidRPr="00DF5D3C">
        <w:rPr>
          <w:rFonts w:ascii="Times New Roman" w:hAnsi="Times New Roman" w:cs="Times New Roman"/>
          <w:b/>
          <w:bCs/>
          <w:color w:val="CC00FF"/>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Cs w:val="24"/>
          <w14:textOutline w14:w="9525" w14:cap="rnd" w14:cmpd="sng" w14:algn="ctr">
            <w14:solidFill>
              <w14:srgbClr w14:val="00B0F0"/>
            </w14:solidFill>
            <w14:prstDash w14:val="solid"/>
            <w14:bevel/>
          </w14:textOutline>
        </w:rPr>
        <w:t xml:space="preserve"> </w:t>
      </w:r>
      <w:r w:rsidRPr="005A4A25">
        <w:rPr>
          <w:rFonts w:ascii="Times New Roman" w:hAnsi="Times New Roman" w:cs="Times New Roman"/>
          <w:szCs w:val="24"/>
        </w:rPr>
        <w:t xml:space="preserve">Avoid calling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in one message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in another.</w:t>
      </w:r>
    </w:p>
    <w:p w14:paraId="09765A61" w14:textId="77777777" w:rsidR="00B86B78" w:rsidRPr="005A4A25" w:rsidRDefault="00B86B78" w:rsidP="00B86B78">
      <w:pPr>
        <w:rPr>
          <w:rFonts w:ascii="Times New Roman" w:hAnsi="Times New Roman" w:cs="Times New Roman"/>
          <w:szCs w:val="24"/>
        </w:rPr>
      </w:pPr>
    </w:p>
    <w:p w14:paraId="1C75EC5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2F7B84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r w:rsidRPr="007A1B32">
        <w:rPr>
          <w:rFonts w:ascii="Times New Roman" w:hAnsi="Times New Roman" w:cs="Times New Roman"/>
          <w:color w:val="CC00FF"/>
          <w:szCs w:val="24"/>
        </w:rPr>
        <w:t xml:space="preserve">device context handle returned by </w:t>
      </w:r>
      <w:proofErr w:type="spellStart"/>
      <w:r w:rsidRPr="007A1B32">
        <w:rPr>
          <w:rFonts w:ascii="Times New Roman" w:hAnsi="Times New Roman" w:cs="Times New Roman"/>
          <w:color w:val="CC00FF"/>
          <w:szCs w:val="24"/>
        </w:rPr>
        <w:t>GetDC</w:t>
      </w:r>
      <w:proofErr w:type="spellEnd"/>
      <w:r w:rsidRPr="007A1B32">
        <w:rPr>
          <w:rFonts w:ascii="Times New Roman" w:hAnsi="Times New Roman" w:cs="Times New Roman"/>
          <w:color w:val="CC00FF"/>
          <w:szCs w:val="24"/>
        </w:rPr>
        <w:t xml:space="preserve"> has a clipping rectangle </w:t>
      </w:r>
      <w:r w:rsidRPr="005A4A25">
        <w:rPr>
          <w:rFonts w:ascii="Times New Roman" w:hAnsi="Times New Roman" w:cs="Times New Roman"/>
          <w:szCs w:val="24"/>
        </w:rPr>
        <w:t xml:space="preserve">equal to the entire client area. This means you can paint on any part of the client area, unlike the restricted area defined by the </w:t>
      </w:r>
      <w:proofErr w:type="spellStart"/>
      <w:r w:rsidRPr="005A4A25">
        <w:rPr>
          <w:rFonts w:ascii="Times New Roman" w:hAnsi="Times New Roman" w:cs="Times New Roman"/>
          <w:szCs w:val="24"/>
        </w:rPr>
        <w:t>rcPaint</w:t>
      </w:r>
      <w:proofErr w:type="spellEnd"/>
      <w:r w:rsidRPr="005A4A25">
        <w:rPr>
          <w:rFonts w:ascii="Times New Roman" w:hAnsi="Times New Roman" w:cs="Times New Roman"/>
          <w:szCs w:val="24"/>
        </w:rPr>
        <w:t xml:space="preserve"> rectangle in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w:t>
      </w:r>
    </w:p>
    <w:p w14:paraId="2465D90F" w14:textId="77777777" w:rsidR="00B86B78" w:rsidRPr="005A4A25" w:rsidRDefault="00B86B78" w:rsidP="00B86B78">
      <w:pPr>
        <w:rPr>
          <w:rFonts w:ascii="Times New Roman" w:hAnsi="Times New Roman" w:cs="Times New Roman"/>
          <w:szCs w:val="24"/>
        </w:rPr>
      </w:pPr>
    </w:p>
    <w:p w14:paraId="7244D6C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55EFC729" w14:textId="77777777" w:rsidR="00B86B78" w:rsidRPr="005A4A25" w:rsidRDefault="00B86B78" w:rsidP="00B86B78">
      <w:pPr>
        <w:rPr>
          <w:rFonts w:ascii="Times New Roman" w:hAnsi="Times New Roman" w:cs="Times New Roman"/>
          <w:szCs w:val="24"/>
        </w:rPr>
      </w:pP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does not automatically validate any invalid regions. If you need to validate the entire client area, </w:t>
      </w:r>
      <w:r w:rsidRPr="007A1B32">
        <w:rPr>
          <w:rFonts w:ascii="Times New Roman" w:hAnsi="Times New Roman" w:cs="Times New Roman"/>
          <w:color w:val="CC00FF"/>
          <w:szCs w:val="24"/>
        </w:rPr>
        <w:t xml:space="preserve">explicitly call </w:t>
      </w:r>
      <w:proofErr w:type="spellStart"/>
      <w:proofErr w:type="gramStart"/>
      <w:r w:rsidRPr="005A4A25">
        <w:rPr>
          <w:rFonts w:ascii="Times New Roman" w:hAnsi="Times New Roman" w:cs="Times New Roman"/>
          <w:szCs w:val="24"/>
        </w:rPr>
        <w:t>ValidateRect</w:t>
      </w:r>
      <w:proofErr w:type="spellEnd"/>
      <w:r w:rsidRPr="005A4A25">
        <w:rPr>
          <w:rFonts w:ascii="Times New Roman" w:hAnsi="Times New Roman" w:cs="Times New Roman"/>
          <w:szCs w:val="24"/>
        </w:rPr>
        <w:t>(</w:t>
      </w:r>
      <w:proofErr w:type="spellStart"/>
      <w:proofErr w:type="gramEnd"/>
      <w:r w:rsidRPr="005A4A25">
        <w:rPr>
          <w:rFonts w:ascii="Times New Roman" w:hAnsi="Times New Roman" w:cs="Times New Roman"/>
          <w:szCs w:val="24"/>
        </w:rPr>
        <w:t>hwnd</w:t>
      </w:r>
      <w:proofErr w:type="spellEnd"/>
      <w:r w:rsidRPr="005A4A25">
        <w:rPr>
          <w:rFonts w:ascii="Times New Roman" w:hAnsi="Times New Roman" w:cs="Times New Roman"/>
          <w:szCs w:val="24"/>
        </w:rPr>
        <w:t>, NULL).</w:t>
      </w:r>
    </w:p>
    <w:p w14:paraId="6AB8654E" w14:textId="77777777" w:rsidR="00B86B78" w:rsidRPr="005A4A25" w:rsidRDefault="00B86B78" w:rsidP="00B86B78">
      <w:pPr>
        <w:rPr>
          <w:rFonts w:ascii="Times New Roman" w:hAnsi="Times New Roman" w:cs="Times New Roman"/>
          <w:szCs w:val="24"/>
        </w:rPr>
      </w:pPr>
    </w:p>
    <w:p w14:paraId="3F135361"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72753F"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908D6E4"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328BCFA"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Typical Use Cases of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6CE6759F"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Primarily,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are used to respond to keyboard or mouse messages, allowing real-time drawing in word processors or drawing programs without invalidating the client area.</w:t>
      </w:r>
    </w:p>
    <w:p w14:paraId="603B3472"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A57D19A"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Handling WM_NCPAINT Messages for </w:t>
      </w:r>
      <w:proofErr w:type="spellStart"/>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GetWindowDC</w:t>
      </w:r>
      <w:proofErr w:type="spellEnd"/>
    </w:p>
    <w:p w14:paraId="7610F921"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D55EBE">
        <w:rPr>
          <w:rFonts w:ascii="Times New Roman" w:hAnsi="Times New Roman" w:cs="Times New Roman"/>
          <w:color w:val="C45911" w:themeColor="accent2" w:themeShade="BF"/>
          <w:szCs w:val="24"/>
        </w:rPr>
        <w:t>GetWindowDC</w:t>
      </w:r>
      <w:proofErr w:type="spellEnd"/>
      <w:r w:rsidRPr="00D55EBE">
        <w:rPr>
          <w:rFonts w:ascii="Times New Roman" w:hAnsi="Times New Roman" w:cs="Times New Roman"/>
          <w:color w:val="C45911" w:themeColor="accent2" w:themeShade="BF"/>
          <w:szCs w:val="24"/>
        </w:rPr>
        <w:t xml:space="preserve"> function </w:t>
      </w:r>
      <w:r w:rsidRPr="005A4A25">
        <w:rPr>
          <w:rFonts w:ascii="Times New Roman" w:hAnsi="Times New Roman" w:cs="Times New Roman"/>
          <w:szCs w:val="24"/>
        </w:rPr>
        <w:t xml:space="preserve">returns a device context handle </w:t>
      </w:r>
      <w:r w:rsidRPr="009F79D3">
        <w:rPr>
          <w:rFonts w:ascii="Times New Roman" w:hAnsi="Times New Roman" w:cs="Times New Roman"/>
          <w:color w:val="0000FF"/>
          <w:szCs w:val="24"/>
        </w:rPr>
        <w:t>for drawing on the entire window, including the title bar</w:t>
      </w:r>
      <w:r w:rsidRPr="005A4A25">
        <w:rPr>
          <w:rFonts w:ascii="Times New Roman" w:hAnsi="Times New Roman" w:cs="Times New Roman"/>
          <w:szCs w:val="24"/>
        </w:rPr>
        <w:t>. However, your program must also process WM_NCPAINT ("nonclient paint") messages to handle repainting of non-client areas.</w:t>
      </w:r>
    </w:p>
    <w:p w14:paraId="04324E52" w14:textId="77777777" w:rsidR="00B86B78" w:rsidRPr="005A4A25" w:rsidRDefault="00B86B78" w:rsidP="00B86B78">
      <w:pPr>
        <w:rPr>
          <w:rFonts w:ascii="Times New Roman" w:hAnsi="Times New Roman" w:cs="Times New Roman"/>
          <w:szCs w:val="24"/>
        </w:rPr>
      </w:pPr>
    </w:p>
    <w:p w14:paraId="18F33F7D" w14:textId="77777777" w:rsidR="00B86B78" w:rsidRPr="00C6116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6D74B84"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Method Two provides a </w:t>
      </w:r>
      <w:r w:rsidRPr="00694B78">
        <w:rPr>
          <w:rFonts w:ascii="Times New Roman" w:hAnsi="Times New Roman" w:cs="Times New Roman"/>
          <w:color w:val="C45911" w:themeColor="accent2" w:themeShade="BF"/>
          <w:szCs w:val="24"/>
        </w:rPr>
        <w:t xml:space="preserve">flexible approach to acquiring device context handles </w:t>
      </w:r>
      <w:r w:rsidRPr="005A4A25">
        <w:rPr>
          <w:rFonts w:ascii="Times New Roman" w:hAnsi="Times New Roman" w:cs="Times New Roman"/>
          <w:szCs w:val="24"/>
        </w:rPr>
        <w:t xml:space="preserve">for painting outside the invalid rectangle or for other purposes. </w:t>
      </w:r>
    </w:p>
    <w:p w14:paraId="4C78EE21"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However, it's important to remember to </w:t>
      </w:r>
      <w:r w:rsidRPr="004713F9">
        <w:rPr>
          <w:rFonts w:ascii="Times New Roman" w:hAnsi="Times New Roman" w:cs="Times New Roman"/>
          <w:color w:val="0000FF"/>
          <w:szCs w:val="24"/>
        </w:rPr>
        <w:t xml:space="preserve">properly pair </w:t>
      </w:r>
      <w:proofErr w:type="spellStart"/>
      <w:r w:rsidRPr="004713F9">
        <w:rPr>
          <w:rFonts w:ascii="Times New Roman" w:hAnsi="Times New Roman" w:cs="Times New Roman"/>
          <w:color w:val="0000FF"/>
          <w:szCs w:val="24"/>
        </w:rPr>
        <w:t>GetDC</w:t>
      </w:r>
      <w:proofErr w:type="spellEnd"/>
      <w:r w:rsidRPr="004713F9">
        <w:rPr>
          <w:rFonts w:ascii="Times New Roman" w:hAnsi="Times New Roman" w:cs="Times New Roman"/>
          <w:color w:val="0000FF"/>
          <w:szCs w:val="24"/>
        </w:rPr>
        <w:t xml:space="preserve"> and </w:t>
      </w:r>
      <w:proofErr w:type="spellStart"/>
      <w:r w:rsidRPr="004713F9">
        <w:rPr>
          <w:rFonts w:ascii="Times New Roman" w:hAnsi="Times New Roman" w:cs="Times New Roman"/>
          <w:color w:val="0000FF"/>
          <w:szCs w:val="24"/>
        </w:rPr>
        <w:t>ReleaseDC</w:t>
      </w:r>
      <w:proofErr w:type="spellEnd"/>
      <w:r w:rsidRPr="004713F9">
        <w:rPr>
          <w:rFonts w:ascii="Times New Roman" w:hAnsi="Times New Roman" w:cs="Times New Roman"/>
          <w:color w:val="0000FF"/>
          <w:szCs w:val="24"/>
        </w:rPr>
        <w:t xml:space="preserve"> calls </w:t>
      </w:r>
      <w:r w:rsidRPr="005A4A25">
        <w:rPr>
          <w:rFonts w:ascii="Times New Roman" w:hAnsi="Times New Roman" w:cs="Times New Roman"/>
          <w:szCs w:val="24"/>
        </w:rPr>
        <w:t xml:space="preserve">and handle WM_NCPAINT messages when using </w:t>
      </w:r>
      <w:proofErr w:type="spellStart"/>
      <w:r w:rsidRPr="005A4A25">
        <w:rPr>
          <w:rFonts w:ascii="Times New Roman" w:hAnsi="Times New Roman" w:cs="Times New Roman"/>
          <w:szCs w:val="24"/>
        </w:rPr>
        <w:t>GetWindowDC</w:t>
      </w:r>
      <w:proofErr w:type="spellEnd"/>
      <w:r w:rsidRPr="005A4A25">
        <w:rPr>
          <w:rFonts w:ascii="Times New Roman" w:hAnsi="Times New Roman" w:cs="Times New Roman"/>
          <w:szCs w:val="24"/>
        </w:rPr>
        <w:t>.</w:t>
      </w:r>
    </w:p>
    <w:p w14:paraId="56544666" w14:textId="77777777" w:rsidR="00B86B78" w:rsidRDefault="00B86B78" w:rsidP="00B86B78">
      <w:pPr>
        <w:rPr>
          <w:noProof/>
        </w:rPr>
      </w:pPr>
    </w:p>
    <w:p w14:paraId="7A1D8BCC" w14:textId="77777777" w:rsidR="00B86B78" w:rsidRPr="002A15F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5A88FBA8" w14:textId="77777777" w:rsidR="00B86B78" w:rsidRDefault="00B86B78" w:rsidP="00B86B78">
      <w:pPr>
        <w:rPr>
          <w:rFonts w:ascii="Times New Roman" w:hAnsi="Times New Roman" w:cs="Times New Roman"/>
          <w:noProof/>
          <w:szCs w:val="24"/>
        </w:rPr>
      </w:pPr>
      <w:r w:rsidRPr="00C50130">
        <w:rPr>
          <w:rFonts w:ascii="Times New Roman" w:hAnsi="Times New Roman" w:cs="Times New Roman"/>
          <w:noProof/>
          <w:szCs w:val="24"/>
        </w:rPr>
        <w:t>The TextOut function is a fundamental tool in the GDI (Graphics Device Interface) library, enabling programmers to display text on the screen. Its syntax is concise and straightforward:</w:t>
      </w:r>
    </w:p>
    <w:p w14:paraId="542B4142" w14:textId="77777777" w:rsidR="00B86B78" w:rsidRDefault="00B86B78" w:rsidP="00B86B78">
      <w:pPr>
        <w:rPr>
          <w:rFonts w:ascii="Times New Roman" w:hAnsi="Times New Roman" w:cs="Times New Roman"/>
          <w:noProof/>
          <w:szCs w:val="24"/>
        </w:rPr>
      </w:pPr>
      <w:r w:rsidRPr="002B3C97">
        <w:rPr>
          <w:rFonts w:ascii="Times New Roman" w:hAnsi="Times New Roman" w:cs="Times New Roman"/>
          <w:noProof/>
          <w:szCs w:val="24"/>
        </w:rPr>
        <w:drawing>
          <wp:inline distT="0" distB="0" distL="0" distR="0" wp14:anchorId="2F684428" wp14:editId="4E0B91D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5073" cy="421739"/>
                    </a:xfrm>
                    <a:prstGeom prst="rect">
                      <a:avLst/>
                    </a:prstGeom>
                  </pic:spPr>
                </pic:pic>
              </a:graphicData>
            </a:graphic>
          </wp:inline>
        </w:drawing>
      </w:r>
    </w:p>
    <w:p w14:paraId="1A736A07" w14:textId="77777777" w:rsidR="00B86B78" w:rsidRDefault="00B86B78" w:rsidP="00B86B78">
      <w:pPr>
        <w:rPr>
          <w:rFonts w:ascii="Times New Roman" w:hAnsi="Times New Roman" w:cs="Times New Roman"/>
          <w:noProof/>
          <w:szCs w:val="24"/>
        </w:rPr>
      </w:pPr>
    </w:p>
    <w:p w14:paraId="58B75B5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D381FC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27E2D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E36523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4FD928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EEA160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55B3EF2"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88A72D4"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63E93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Breaking Down the TextOut Function Parameters:</w:t>
      </w:r>
    </w:p>
    <w:p w14:paraId="1DF781CF" w14:textId="77777777" w:rsidR="00B86B78" w:rsidRPr="0080556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drawing>
          <wp:inline distT="0" distB="0" distL="0" distR="0" wp14:anchorId="2CE6C0BF" wp14:editId="2B7D187C">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4748" cy="3078692"/>
                    </a:xfrm>
                    <a:prstGeom prst="rect">
                      <a:avLst/>
                    </a:prstGeom>
                  </pic:spPr>
                </pic:pic>
              </a:graphicData>
            </a:graphic>
          </wp:inline>
        </w:drawing>
      </w:r>
    </w:p>
    <w:p w14:paraId="3B3BA1F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hdc:</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79C14A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x:</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horizontal position of the text string's starting point within the client area. Values of x increase as you move to the right in the client area.</w:t>
      </w:r>
    </w:p>
    <w:p w14:paraId="074CA0C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y:</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vertical position of the text string's starting point within the client area. Values of y increase as you move down in the client area.</w:t>
      </w:r>
    </w:p>
    <w:p w14:paraId="21C0B1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psText:</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is a pointer to the character string that will be displayed. The string should not contain any ASCII control characters, as Windows will interpret them as non-displayable symbols.</w:t>
      </w:r>
    </w:p>
    <w:p w14:paraId="785EF452" w14:textId="77777777" w:rsidR="00B86B78" w:rsidRPr="00413191" w:rsidRDefault="00B86B78" w:rsidP="00B86B78">
      <w:pPr>
        <w:rPr>
          <w:rFonts w:ascii="Times New Roman" w:hAnsi="Times New Roman" w:cs="Times New Roman"/>
          <w:noProof/>
          <w:szCs w:val="24"/>
        </w:rPr>
      </w:pPr>
      <w:r w:rsidRPr="00805569">
        <w:rPr>
          <w:rFonts w:ascii="Times New Roman" w:hAnsi="Times New Roman" w:cs="Times New Roman"/>
          <w:b/>
          <w:bCs/>
          <w:noProof/>
          <w:color w:val="0000FF"/>
          <w:szCs w:val="24"/>
        </w:rPr>
        <w:t>iLength:</w:t>
      </w:r>
      <w:r w:rsidRPr="00805569">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indicates the number of characters in the psText string. For Unicode character strings, the number of bytes in the string is double the iLength value.</w:t>
      </w:r>
    </w:p>
    <w:p w14:paraId="6DCFD8B6" w14:textId="77777777" w:rsidR="00B86B78" w:rsidRPr="00413191" w:rsidRDefault="00B86B78" w:rsidP="00B86B78">
      <w:pPr>
        <w:rPr>
          <w:rFonts w:ascii="Times New Roman" w:hAnsi="Times New Roman" w:cs="Times New Roman"/>
          <w:noProof/>
          <w:szCs w:val="24"/>
        </w:rPr>
      </w:pPr>
    </w:p>
    <w:p w14:paraId="59B99FBF"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132564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25A1B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BA9A5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2C0BF4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7779476" w14:textId="77777777" w:rsidR="00B86B78" w:rsidRPr="008C01A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Understanding Device Context Attributes:</w:t>
      </w:r>
    </w:p>
    <w:p w14:paraId="31874224"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The attributes of the device context play a crucial role in determining the appearance of the displayed text. These attributes include:</w:t>
      </w:r>
    </w:p>
    <w:p w14:paraId="2D013FAA" w14:textId="77777777" w:rsidR="00B86B78"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Color: </w:t>
      </w:r>
      <w:r w:rsidRPr="00413191">
        <w:rPr>
          <w:rFonts w:ascii="Times New Roman" w:hAnsi="Times New Roman" w:cs="Times New Roman"/>
          <w:noProof/>
          <w:szCs w:val="24"/>
        </w:rPr>
        <w:t>The default text color is black, but you can modify it using the SetTextColor function.</w:t>
      </w:r>
    </w:p>
    <w:p w14:paraId="23F41568"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79211041" wp14:editId="04798B32">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65E5F68B"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Background Color: </w:t>
      </w:r>
      <w:r w:rsidRPr="00413191">
        <w:rPr>
          <w:rFonts w:ascii="Times New Roman" w:hAnsi="Times New Roman" w:cs="Times New Roman"/>
          <w:noProof/>
          <w:szCs w:val="24"/>
        </w:rPr>
        <w:t>The default text background color is white, and it fills in the rectangular space surrounding each character, known as the "character box."</w:t>
      </w:r>
    </w:p>
    <w:p w14:paraId="42302270"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45DDC120" wp14:editId="1101A895">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4BA60AC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Font: </w:t>
      </w:r>
      <w:r w:rsidRPr="00413191">
        <w:rPr>
          <w:rFonts w:ascii="Times New Roman" w:hAnsi="Times New Roman" w:cs="Times New Roman"/>
          <w:noProof/>
          <w:szCs w:val="24"/>
        </w:rPr>
        <w:t>The font used to render the text is specified using the SelectObject function in combination with a created font object.</w:t>
      </w:r>
    </w:p>
    <w:p w14:paraId="3BF7C025" w14:textId="77777777"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r>
        <w:rPr>
          <w:noProof/>
        </w:rPr>
        <w:drawing>
          <wp:inline distT="0" distB="0" distL="0" distR="0" wp14:anchorId="1F2C5196" wp14:editId="0242BB6A">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77777777" w:rsidR="00B86B78" w:rsidRPr="000B6F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t>Coordinate System and Mapping Modes:</w:t>
      </w:r>
    </w:p>
    <w:p w14:paraId="058FF6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The x and y coordinates passed to TextOut represent logical coordinates, which are not directly translated to physical pixels on the display. </w:t>
      </w:r>
    </w:p>
    <w:p w14:paraId="7EFC6293"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Windows employs various mapping modes to bridge the gap between logical and physical coordinates.</w:t>
      </w:r>
    </w:p>
    <w:p w14:paraId="335E998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MM_TEXT Mapping Mode: </w:t>
      </w:r>
      <w:r w:rsidRPr="00413191">
        <w:rPr>
          <w:rFonts w:ascii="Times New Roman" w:hAnsi="Times New Roman" w:cs="Times New Roman"/>
          <w:noProof/>
          <w:szCs w:val="24"/>
        </w:rPr>
        <w:t>The default mapping mode, MM_TEXT, directly equates logical units to physical pixels, making it convenient for text rendering.</w:t>
      </w:r>
    </w:p>
    <w:p w14:paraId="4F341706"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551C95C4" wp14:editId="44AA6C41">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1C641241"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Other Mapping Modes: </w:t>
      </w:r>
      <w:r w:rsidRPr="00413191">
        <w:rPr>
          <w:rFonts w:ascii="Times New Roman" w:hAnsi="Times New Roman" w:cs="Times New Roman"/>
          <w:noProof/>
          <w:szCs w:val="24"/>
        </w:rPr>
        <w:t>Other mapping modes, such as MM_HIENGLISH and MM_LOENGLISH, introduce scaling and offsetting to logical coordinates, influencing the text placement.</w:t>
      </w:r>
    </w:p>
    <w:p w14:paraId="461D0F9F" w14:textId="77777777" w:rsidR="00B86B78" w:rsidRDefault="00B86B78" w:rsidP="00B86B78">
      <w:pPr>
        <w:rPr>
          <w:rFonts w:ascii="Times New Roman" w:hAnsi="Times New Roman" w:cs="Times New Roman"/>
          <w:noProof/>
          <w:szCs w:val="24"/>
        </w:rPr>
      </w:pPr>
      <w:r>
        <w:rPr>
          <w:noProof/>
        </w:rPr>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Default="00B86B78" w:rsidP="00B86B78">
      <w:pPr>
        <w:rPr>
          <w:rFonts w:ascii="Times New Roman" w:hAnsi="Times New Roman" w:cs="Times New Roman"/>
          <w:noProof/>
          <w:szCs w:val="24"/>
        </w:rPr>
      </w:pPr>
    </w:p>
    <w:p w14:paraId="187C02FA" w14:textId="77777777" w:rsidR="00B86B78" w:rsidRPr="00413191" w:rsidRDefault="00B86B78" w:rsidP="00B86B78">
      <w:pPr>
        <w:rPr>
          <w:rFonts w:ascii="Times New Roman" w:hAnsi="Times New Roman" w:cs="Times New Roman"/>
          <w:noProof/>
          <w:szCs w:val="24"/>
        </w:rPr>
      </w:pPr>
    </w:p>
    <w:p w14:paraId="688AF29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2524D4BA">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405C047C">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097DF63C">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 xml:space="preserve">Release the device context using </w:t>
      </w:r>
      <w:proofErr w:type="spellStart"/>
      <w:r w:rsidRPr="004E3E0D">
        <w:rPr>
          <w:rFonts w:ascii="Times New Roman" w:hAnsi="Times New Roman" w:cs="Times New Roman"/>
          <w:szCs w:val="24"/>
        </w:rPr>
        <w:t>ReleaseDC</w:t>
      </w:r>
      <w:proofErr w:type="spellEnd"/>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68EA8F07">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14B7C418">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A575DD6">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E27DD09">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08BF9F77"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0" type="#_x0000_t75" style="width:10in;height:515.8pt" o:bullet="t">
        <v:imagedata r:id="rId1" o:title="arrow-1293402_960_720[1]"/>
      </v:shape>
    </w:pict>
  </w:numPicBullet>
  <w:numPicBullet w:numPicBulletId="1">
    <w:pict>
      <v:shape id="_x0000_i2571" type="#_x0000_t75" style="width:545.9pt;height:306.8pt" o:bullet="t">
        <v:imagedata r:id="rId2" o:title="bullet-wallpaper-preview[1]"/>
      </v:shape>
    </w:pict>
  </w:numPicBullet>
  <w:numPicBullet w:numPicBulletId="2">
    <w:pict>
      <v:shape id="_x0000_i2572" type="#_x0000_t75" style="width:11.3pt;height:11.3pt" o:bullet="t">
        <v:imagedata r:id="rId3" o:title="mso3899"/>
      </v:shape>
    </w:pict>
  </w:numPicBullet>
  <w:abstractNum w:abstractNumId="0"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F34720B"/>
    <w:multiLevelType w:val="hybridMultilevel"/>
    <w:tmpl w:val="A100E9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3"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196"/>
  </w:num>
  <w:num w:numId="2" w16cid:durableId="698628230">
    <w:abstractNumId w:val="164"/>
  </w:num>
  <w:num w:numId="3" w16cid:durableId="501240529">
    <w:abstractNumId w:val="107"/>
  </w:num>
  <w:num w:numId="4" w16cid:durableId="1161655204">
    <w:abstractNumId w:val="73"/>
  </w:num>
  <w:num w:numId="5" w16cid:durableId="846792295">
    <w:abstractNumId w:val="64"/>
  </w:num>
  <w:num w:numId="6" w16cid:durableId="1853912322">
    <w:abstractNumId w:val="116"/>
  </w:num>
  <w:num w:numId="7" w16cid:durableId="1064718810">
    <w:abstractNumId w:val="108"/>
  </w:num>
  <w:num w:numId="8" w16cid:durableId="782773530">
    <w:abstractNumId w:val="175"/>
  </w:num>
  <w:num w:numId="9" w16cid:durableId="1106849853">
    <w:abstractNumId w:val="157"/>
  </w:num>
  <w:num w:numId="10" w16cid:durableId="1530072469">
    <w:abstractNumId w:val="77"/>
  </w:num>
  <w:num w:numId="11" w16cid:durableId="592588068">
    <w:abstractNumId w:val="155"/>
  </w:num>
  <w:num w:numId="12" w16cid:durableId="315259527">
    <w:abstractNumId w:val="179"/>
  </w:num>
  <w:num w:numId="13" w16cid:durableId="1677220654">
    <w:abstractNumId w:val="79"/>
  </w:num>
  <w:num w:numId="14" w16cid:durableId="1554149899">
    <w:abstractNumId w:val="195"/>
  </w:num>
  <w:num w:numId="15" w16cid:durableId="1261716447">
    <w:abstractNumId w:val="88"/>
  </w:num>
  <w:num w:numId="16" w16cid:durableId="868252185">
    <w:abstractNumId w:val="135"/>
  </w:num>
  <w:num w:numId="17" w16cid:durableId="1485050980">
    <w:abstractNumId w:val="144"/>
  </w:num>
  <w:num w:numId="18" w16cid:durableId="428359158">
    <w:abstractNumId w:val="171"/>
  </w:num>
  <w:num w:numId="19" w16cid:durableId="1375158726">
    <w:abstractNumId w:val="204"/>
  </w:num>
  <w:num w:numId="20" w16cid:durableId="1314213275">
    <w:abstractNumId w:val="194"/>
  </w:num>
  <w:num w:numId="21" w16cid:durableId="490102831">
    <w:abstractNumId w:val="110"/>
  </w:num>
  <w:num w:numId="22" w16cid:durableId="452478038">
    <w:abstractNumId w:val="68"/>
  </w:num>
  <w:num w:numId="23" w16cid:durableId="990133283">
    <w:abstractNumId w:val="28"/>
  </w:num>
  <w:num w:numId="24" w16cid:durableId="818571246">
    <w:abstractNumId w:val="95"/>
  </w:num>
  <w:num w:numId="25" w16cid:durableId="903760755">
    <w:abstractNumId w:val="140"/>
  </w:num>
  <w:num w:numId="26" w16cid:durableId="1874228582">
    <w:abstractNumId w:val="109"/>
  </w:num>
  <w:num w:numId="27" w16cid:durableId="820541183">
    <w:abstractNumId w:val="10"/>
  </w:num>
  <w:num w:numId="28" w16cid:durableId="33622147">
    <w:abstractNumId w:val="150"/>
  </w:num>
  <w:num w:numId="29" w16cid:durableId="1495804231">
    <w:abstractNumId w:val="97"/>
  </w:num>
  <w:num w:numId="30" w16cid:durableId="1319847344">
    <w:abstractNumId w:val="122"/>
  </w:num>
  <w:num w:numId="31" w16cid:durableId="537863505">
    <w:abstractNumId w:val="142"/>
  </w:num>
  <w:num w:numId="32" w16cid:durableId="45876411">
    <w:abstractNumId w:val="89"/>
  </w:num>
  <w:num w:numId="33" w16cid:durableId="548958242">
    <w:abstractNumId w:val="152"/>
  </w:num>
  <w:num w:numId="34" w16cid:durableId="2129665115">
    <w:abstractNumId w:val="160"/>
  </w:num>
  <w:num w:numId="35" w16cid:durableId="1068188405">
    <w:abstractNumId w:val="40"/>
  </w:num>
  <w:num w:numId="36" w16cid:durableId="1707487431">
    <w:abstractNumId w:val="23"/>
  </w:num>
  <w:num w:numId="37" w16cid:durableId="513810506">
    <w:abstractNumId w:val="111"/>
  </w:num>
  <w:num w:numId="38" w16cid:durableId="304091592">
    <w:abstractNumId w:val="143"/>
  </w:num>
  <w:num w:numId="39" w16cid:durableId="1785731298">
    <w:abstractNumId w:val="102"/>
  </w:num>
  <w:num w:numId="40" w16cid:durableId="1784500475">
    <w:abstractNumId w:val="193"/>
  </w:num>
  <w:num w:numId="41" w16cid:durableId="764614634">
    <w:abstractNumId w:val="75"/>
  </w:num>
  <w:num w:numId="42" w16cid:durableId="1068382932">
    <w:abstractNumId w:val="32"/>
  </w:num>
  <w:num w:numId="43" w16cid:durableId="235938763">
    <w:abstractNumId w:val="156"/>
  </w:num>
  <w:num w:numId="44" w16cid:durableId="1987279395">
    <w:abstractNumId w:val="139"/>
  </w:num>
  <w:num w:numId="45" w16cid:durableId="1959069666">
    <w:abstractNumId w:val="186"/>
  </w:num>
  <w:num w:numId="46" w16cid:durableId="1075862049">
    <w:abstractNumId w:val="13"/>
  </w:num>
  <w:num w:numId="47" w16cid:durableId="790170610">
    <w:abstractNumId w:val="183"/>
  </w:num>
  <w:num w:numId="48" w16cid:durableId="472141327">
    <w:abstractNumId w:val="70"/>
  </w:num>
  <w:num w:numId="49" w16cid:durableId="1754231598">
    <w:abstractNumId w:val="192"/>
  </w:num>
  <w:num w:numId="50" w16cid:durableId="1154448096">
    <w:abstractNumId w:val="61"/>
  </w:num>
  <w:num w:numId="51" w16cid:durableId="1007442210">
    <w:abstractNumId w:val="197"/>
  </w:num>
  <w:num w:numId="52" w16cid:durableId="1617786964">
    <w:abstractNumId w:val="80"/>
  </w:num>
  <w:num w:numId="53" w16cid:durableId="695621887">
    <w:abstractNumId w:val="0"/>
  </w:num>
  <w:num w:numId="54" w16cid:durableId="324668936">
    <w:abstractNumId w:val="159"/>
  </w:num>
  <w:num w:numId="55" w16cid:durableId="1784420085">
    <w:abstractNumId w:val="87"/>
  </w:num>
  <w:num w:numId="56" w16cid:durableId="363554581">
    <w:abstractNumId w:val="121"/>
  </w:num>
  <w:num w:numId="57" w16cid:durableId="2084835964">
    <w:abstractNumId w:val="71"/>
  </w:num>
  <w:num w:numId="58" w16cid:durableId="2020427843">
    <w:abstractNumId w:val="51"/>
  </w:num>
  <w:num w:numId="59" w16cid:durableId="1691183541">
    <w:abstractNumId w:val="54"/>
  </w:num>
  <w:num w:numId="60" w16cid:durableId="935014113">
    <w:abstractNumId w:val="74"/>
  </w:num>
  <w:num w:numId="61" w16cid:durableId="1379940120">
    <w:abstractNumId w:val="136"/>
  </w:num>
  <w:num w:numId="62" w16cid:durableId="1418672819">
    <w:abstractNumId w:val="113"/>
  </w:num>
  <w:num w:numId="63" w16cid:durableId="1013723362">
    <w:abstractNumId w:val="90"/>
  </w:num>
  <w:num w:numId="64" w16cid:durableId="186991564">
    <w:abstractNumId w:val="9"/>
  </w:num>
  <w:num w:numId="65" w16cid:durableId="931471300">
    <w:abstractNumId w:val="59"/>
  </w:num>
  <w:num w:numId="66" w16cid:durableId="1463960838">
    <w:abstractNumId w:val="166"/>
  </w:num>
  <w:num w:numId="67" w16cid:durableId="1021278874">
    <w:abstractNumId w:val="112"/>
  </w:num>
  <w:num w:numId="68" w16cid:durableId="283851314">
    <w:abstractNumId w:val="129"/>
  </w:num>
  <w:num w:numId="69" w16cid:durableId="1203588733">
    <w:abstractNumId w:val="115"/>
  </w:num>
  <w:num w:numId="70" w16cid:durableId="1186334406">
    <w:abstractNumId w:val="206"/>
  </w:num>
  <w:num w:numId="71" w16cid:durableId="436675383">
    <w:abstractNumId w:val="8"/>
  </w:num>
  <w:num w:numId="72" w16cid:durableId="897548066">
    <w:abstractNumId w:val="14"/>
  </w:num>
  <w:num w:numId="73" w16cid:durableId="1242444663">
    <w:abstractNumId w:val="60"/>
  </w:num>
  <w:num w:numId="74" w16cid:durableId="921839365">
    <w:abstractNumId w:val="101"/>
  </w:num>
  <w:num w:numId="75" w16cid:durableId="253713050">
    <w:abstractNumId w:val="29"/>
  </w:num>
  <w:num w:numId="76" w16cid:durableId="328756525">
    <w:abstractNumId w:val="47"/>
  </w:num>
  <w:num w:numId="77" w16cid:durableId="158666730">
    <w:abstractNumId w:val="78"/>
  </w:num>
  <w:num w:numId="78" w16cid:durableId="1139609598">
    <w:abstractNumId w:val="36"/>
  </w:num>
  <w:num w:numId="79" w16cid:durableId="2040080526">
    <w:abstractNumId w:val="3"/>
  </w:num>
  <w:num w:numId="80" w16cid:durableId="1788695448">
    <w:abstractNumId w:val="17"/>
  </w:num>
  <w:num w:numId="81" w16cid:durableId="1869878319">
    <w:abstractNumId w:val="188"/>
  </w:num>
  <w:num w:numId="82" w16cid:durableId="182325585">
    <w:abstractNumId w:val="69"/>
  </w:num>
  <w:num w:numId="83" w16cid:durableId="219245787">
    <w:abstractNumId w:val="191"/>
  </w:num>
  <w:num w:numId="84" w16cid:durableId="1824811490">
    <w:abstractNumId w:val="125"/>
  </w:num>
  <w:num w:numId="85" w16cid:durableId="2039312476">
    <w:abstractNumId w:val="131"/>
  </w:num>
  <w:num w:numId="86" w16cid:durableId="2097894769">
    <w:abstractNumId w:val="93"/>
  </w:num>
  <w:num w:numId="87" w16cid:durableId="454833003">
    <w:abstractNumId w:val="49"/>
  </w:num>
  <w:num w:numId="88" w16cid:durableId="302346161">
    <w:abstractNumId w:val="128"/>
  </w:num>
  <w:num w:numId="89" w16cid:durableId="2021152434">
    <w:abstractNumId w:val="130"/>
  </w:num>
  <w:num w:numId="90" w16cid:durableId="373580725">
    <w:abstractNumId w:val="104"/>
  </w:num>
  <w:num w:numId="91" w16cid:durableId="225996583">
    <w:abstractNumId w:val="118"/>
  </w:num>
  <w:num w:numId="92" w16cid:durableId="487139324">
    <w:abstractNumId w:val="66"/>
  </w:num>
  <w:num w:numId="93" w16cid:durableId="1687831146">
    <w:abstractNumId w:val="106"/>
  </w:num>
  <w:num w:numId="94" w16cid:durableId="243800362">
    <w:abstractNumId w:val="19"/>
  </w:num>
  <w:num w:numId="95" w16cid:durableId="1421440805">
    <w:abstractNumId w:val="24"/>
  </w:num>
  <w:num w:numId="96" w16cid:durableId="894780342">
    <w:abstractNumId w:val="201"/>
  </w:num>
  <w:num w:numId="97" w16cid:durableId="623343092">
    <w:abstractNumId w:val="114"/>
  </w:num>
  <w:num w:numId="98" w16cid:durableId="379405938">
    <w:abstractNumId w:val="126"/>
  </w:num>
  <w:num w:numId="99" w16cid:durableId="59839023">
    <w:abstractNumId w:val="132"/>
  </w:num>
  <w:num w:numId="100" w16cid:durableId="473254181">
    <w:abstractNumId w:val="103"/>
  </w:num>
  <w:num w:numId="101" w16cid:durableId="1288315288">
    <w:abstractNumId w:val="76"/>
  </w:num>
  <w:num w:numId="102" w16cid:durableId="1311206023">
    <w:abstractNumId w:val="205"/>
  </w:num>
  <w:num w:numId="103" w16cid:durableId="1919630040">
    <w:abstractNumId w:val="91"/>
  </w:num>
  <w:num w:numId="104" w16cid:durableId="646127793">
    <w:abstractNumId w:val="185"/>
  </w:num>
  <w:num w:numId="105" w16cid:durableId="954170225">
    <w:abstractNumId w:val="176"/>
  </w:num>
  <w:num w:numId="106" w16cid:durableId="109520642">
    <w:abstractNumId w:val="148"/>
  </w:num>
  <w:num w:numId="107" w16cid:durableId="32122587">
    <w:abstractNumId w:val="34"/>
  </w:num>
  <w:num w:numId="108" w16cid:durableId="1351495153">
    <w:abstractNumId w:val="149"/>
  </w:num>
  <w:num w:numId="109" w16cid:durableId="1714890314">
    <w:abstractNumId w:val="141"/>
  </w:num>
  <w:num w:numId="110" w16cid:durableId="533230253">
    <w:abstractNumId w:val="12"/>
  </w:num>
  <w:num w:numId="111" w16cid:durableId="1286472335">
    <w:abstractNumId w:val="7"/>
  </w:num>
  <w:num w:numId="112" w16cid:durableId="1294024503">
    <w:abstractNumId w:val="202"/>
  </w:num>
  <w:num w:numId="113" w16cid:durableId="1819881525">
    <w:abstractNumId w:val="170"/>
  </w:num>
  <w:num w:numId="114" w16cid:durableId="1994721979">
    <w:abstractNumId w:val="167"/>
  </w:num>
  <w:num w:numId="115" w16cid:durableId="81142742">
    <w:abstractNumId w:val="11"/>
  </w:num>
  <w:num w:numId="116" w16cid:durableId="1031875659">
    <w:abstractNumId w:val="2"/>
  </w:num>
  <w:num w:numId="117" w16cid:durableId="1100761623">
    <w:abstractNumId w:val="162"/>
  </w:num>
  <w:num w:numId="118" w16cid:durableId="878007464">
    <w:abstractNumId w:val="27"/>
  </w:num>
  <w:num w:numId="119" w16cid:durableId="64960147">
    <w:abstractNumId w:val="27"/>
    <w:lvlOverride w:ilvl="1">
      <w:lvl w:ilvl="1">
        <w:numFmt w:val="decimal"/>
        <w:lvlText w:val="%2."/>
        <w:lvlJc w:val="left"/>
      </w:lvl>
    </w:lvlOverride>
  </w:num>
  <w:num w:numId="120" w16cid:durableId="1046298899">
    <w:abstractNumId w:val="100"/>
  </w:num>
  <w:num w:numId="121" w16cid:durableId="1204440758">
    <w:abstractNumId w:val="161"/>
  </w:num>
  <w:num w:numId="122" w16cid:durableId="1032152250">
    <w:abstractNumId w:val="82"/>
  </w:num>
  <w:num w:numId="123" w16cid:durableId="1279490311">
    <w:abstractNumId w:val="46"/>
  </w:num>
  <w:num w:numId="124" w16cid:durableId="1492869017">
    <w:abstractNumId w:val="119"/>
  </w:num>
  <w:num w:numId="125" w16cid:durableId="745231201">
    <w:abstractNumId w:val="94"/>
  </w:num>
  <w:num w:numId="126" w16cid:durableId="158471933">
    <w:abstractNumId w:val="1"/>
  </w:num>
  <w:num w:numId="127" w16cid:durableId="938374368">
    <w:abstractNumId w:val="173"/>
  </w:num>
  <w:num w:numId="128" w16cid:durableId="2020815883">
    <w:abstractNumId w:val="5"/>
  </w:num>
  <w:num w:numId="129" w16cid:durableId="168717627">
    <w:abstractNumId w:val="127"/>
  </w:num>
  <w:num w:numId="130" w16cid:durableId="888415769">
    <w:abstractNumId w:val="177"/>
  </w:num>
  <w:num w:numId="131" w16cid:durableId="191504736">
    <w:abstractNumId w:val="86"/>
  </w:num>
  <w:num w:numId="132" w16cid:durableId="1693415317">
    <w:abstractNumId w:val="53"/>
  </w:num>
  <w:num w:numId="133" w16cid:durableId="2017531684">
    <w:abstractNumId w:val="154"/>
  </w:num>
  <w:num w:numId="134" w16cid:durableId="1642419509">
    <w:abstractNumId w:val="189"/>
  </w:num>
  <w:num w:numId="135" w16cid:durableId="1869104010">
    <w:abstractNumId w:val="45"/>
  </w:num>
  <w:num w:numId="136" w16cid:durableId="321348894">
    <w:abstractNumId w:val="50"/>
  </w:num>
  <w:num w:numId="137" w16cid:durableId="820996907">
    <w:abstractNumId w:val="190"/>
  </w:num>
  <w:num w:numId="138" w16cid:durableId="538856151">
    <w:abstractNumId w:val="65"/>
  </w:num>
  <w:num w:numId="139" w16cid:durableId="1242787485">
    <w:abstractNumId w:val="178"/>
  </w:num>
  <w:num w:numId="140" w16cid:durableId="1283461399">
    <w:abstractNumId w:val="58"/>
  </w:num>
  <w:num w:numId="141" w16cid:durableId="532546361">
    <w:abstractNumId w:val="30"/>
  </w:num>
  <w:num w:numId="142" w16cid:durableId="1413045576">
    <w:abstractNumId w:val="98"/>
  </w:num>
  <w:num w:numId="143" w16cid:durableId="980690478">
    <w:abstractNumId w:val="187"/>
  </w:num>
  <w:num w:numId="144" w16cid:durableId="1062757610">
    <w:abstractNumId w:val="145"/>
  </w:num>
  <w:num w:numId="145" w16cid:durableId="2082752970">
    <w:abstractNumId w:val="56"/>
  </w:num>
  <w:num w:numId="146" w16cid:durableId="1548420015">
    <w:abstractNumId w:val="33"/>
  </w:num>
  <w:num w:numId="147" w16cid:durableId="1814978305">
    <w:abstractNumId w:val="203"/>
  </w:num>
  <w:num w:numId="148" w16cid:durableId="1395348810">
    <w:abstractNumId w:val="168"/>
  </w:num>
  <w:num w:numId="149" w16cid:durableId="711926184">
    <w:abstractNumId w:val="105"/>
  </w:num>
  <w:num w:numId="150" w16cid:durableId="1396319729">
    <w:abstractNumId w:val="35"/>
  </w:num>
  <w:num w:numId="151" w16cid:durableId="1321688538">
    <w:abstractNumId w:val="133"/>
  </w:num>
  <w:num w:numId="152" w16cid:durableId="1314216256">
    <w:abstractNumId w:val="55"/>
  </w:num>
  <w:num w:numId="153" w16cid:durableId="1376393765">
    <w:abstractNumId w:val="48"/>
  </w:num>
  <w:num w:numId="154" w16cid:durableId="1470971319">
    <w:abstractNumId w:val="63"/>
  </w:num>
  <w:num w:numId="155" w16cid:durableId="1786388549">
    <w:abstractNumId w:val="123"/>
  </w:num>
  <w:num w:numId="156" w16cid:durableId="1185750613">
    <w:abstractNumId w:val="137"/>
  </w:num>
  <w:num w:numId="157" w16cid:durableId="958804360">
    <w:abstractNumId w:val="198"/>
  </w:num>
  <w:num w:numId="158" w16cid:durableId="1563443914">
    <w:abstractNumId w:val="16"/>
  </w:num>
  <w:num w:numId="159" w16cid:durableId="1838687638">
    <w:abstractNumId w:val="72"/>
  </w:num>
  <w:num w:numId="160" w16cid:durableId="1025597554">
    <w:abstractNumId w:val="180"/>
  </w:num>
  <w:num w:numId="161" w16cid:durableId="491024400">
    <w:abstractNumId w:val="134"/>
  </w:num>
  <w:num w:numId="162" w16cid:durableId="960110734">
    <w:abstractNumId w:val="52"/>
  </w:num>
  <w:num w:numId="163" w16cid:durableId="1920863988">
    <w:abstractNumId w:val="57"/>
  </w:num>
  <w:num w:numId="164" w16cid:durableId="2122605737">
    <w:abstractNumId w:val="38"/>
  </w:num>
  <w:num w:numId="165" w16cid:durableId="1130055750">
    <w:abstractNumId w:val="184"/>
  </w:num>
  <w:num w:numId="166" w16cid:durableId="1800299573">
    <w:abstractNumId w:val="37"/>
  </w:num>
  <w:num w:numId="167" w16cid:durableId="20740795">
    <w:abstractNumId w:val="96"/>
  </w:num>
  <w:num w:numId="168" w16cid:durableId="784540922">
    <w:abstractNumId w:val="147"/>
  </w:num>
  <w:num w:numId="169" w16cid:durableId="760873227">
    <w:abstractNumId w:val="117"/>
  </w:num>
  <w:num w:numId="170" w16cid:durableId="1832139999">
    <w:abstractNumId w:val="42"/>
  </w:num>
  <w:num w:numId="171" w16cid:durableId="284235001">
    <w:abstractNumId w:val="181"/>
  </w:num>
  <w:num w:numId="172" w16cid:durableId="1810707958">
    <w:abstractNumId w:val="67"/>
  </w:num>
  <w:num w:numId="173" w16cid:durableId="1370566259">
    <w:abstractNumId w:val="124"/>
  </w:num>
  <w:num w:numId="174" w16cid:durableId="1730837563">
    <w:abstractNumId w:val="22"/>
  </w:num>
  <w:num w:numId="175" w16cid:durableId="2013798174">
    <w:abstractNumId w:val="39"/>
  </w:num>
  <w:num w:numId="176" w16cid:durableId="748237098">
    <w:abstractNumId w:val="199"/>
  </w:num>
  <w:num w:numId="177" w16cid:durableId="189488140">
    <w:abstractNumId w:val="169"/>
  </w:num>
  <w:num w:numId="178" w16cid:durableId="935207183">
    <w:abstractNumId w:val="120"/>
  </w:num>
  <w:num w:numId="179" w16cid:durableId="779303309">
    <w:abstractNumId w:val="174"/>
  </w:num>
  <w:num w:numId="180" w16cid:durableId="175077316">
    <w:abstractNumId w:val="18"/>
  </w:num>
  <w:num w:numId="181" w16cid:durableId="1708601771">
    <w:abstractNumId w:val="26"/>
  </w:num>
  <w:num w:numId="182" w16cid:durableId="2018729190">
    <w:abstractNumId w:val="92"/>
  </w:num>
  <w:num w:numId="183" w16cid:durableId="1569918712">
    <w:abstractNumId w:val="83"/>
  </w:num>
  <w:num w:numId="184" w16cid:durableId="814369342">
    <w:abstractNumId w:val="163"/>
  </w:num>
  <w:num w:numId="185" w16cid:durableId="1960843276">
    <w:abstractNumId w:val="31"/>
  </w:num>
  <w:num w:numId="186" w16cid:durableId="1161963495">
    <w:abstractNumId w:val="4"/>
  </w:num>
  <w:num w:numId="187" w16cid:durableId="1039742014">
    <w:abstractNumId w:val="84"/>
  </w:num>
  <w:num w:numId="188" w16cid:durableId="113016039">
    <w:abstractNumId w:val="151"/>
  </w:num>
  <w:num w:numId="189" w16cid:durableId="1533375281">
    <w:abstractNumId w:val="25"/>
  </w:num>
  <w:num w:numId="190" w16cid:durableId="1252204665">
    <w:abstractNumId w:val="172"/>
  </w:num>
  <w:num w:numId="191" w16cid:durableId="1364017084">
    <w:abstractNumId w:val="165"/>
  </w:num>
  <w:num w:numId="192" w16cid:durableId="130055430">
    <w:abstractNumId w:val="99"/>
  </w:num>
  <w:num w:numId="193" w16cid:durableId="348024029">
    <w:abstractNumId w:val="44"/>
  </w:num>
  <w:num w:numId="194" w16cid:durableId="2085226282">
    <w:abstractNumId w:val="81"/>
  </w:num>
  <w:num w:numId="195" w16cid:durableId="676660359">
    <w:abstractNumId w:val="200"/>
  </w:num>
  <w:num w:numId="196" w16cid:durableId="953249817">
    <w:abstractNumId w:val="41"/>
  </w:num>
  <w:num w:numId="197" w16cid:durableId="162479128">
    <w:abstractNumId w:val="85"/>
  </w:num>
  <w:num w:numId="198" w16cid:durableId="938290938">
    <w:abstractNumId w:val="21"/>
  </w:num>
  <w:num w:numId="199" w16cid:durableId="1186864040">
    <w:abstractNumId w:val="6"/>
  </w:num>
  <w:num w:numId="200" w16cid:durableId="151221211">
    <w:abstractNumId w:val="43"/>
  </w:num>
  <w:num w:numId="201" w16cid:durableId="803623359">
    <w:abstractNumId w:val="15"/>
  </w:num>
  <w:num w:numId="202" w16cid:durableId="142435543">
    <w:abstractNumId w:val="153"/>
  </w:num>
  <w:num w:numId="203" w16cid:durableId="364907107">
    <w:abstractNumId w:val="158"/>
  </w:num>
  <w:num w:numId="204" w16cid:durableId="1694067174">
    <w:abstractNumId w:val="138"/>
  </w:num>
  <w:num w:numId="205" w16cid:durableId="710422750">
    <w:abstractNumId w:val="146"/>
  </w:num>
  <w:num w:numId="206" w16cid:durableId="861016451">
    <w:abstractNumId w:val="182"/>
  </w:num>
  <w:num w:numId="207" w16cid:durableId="819228556">
    <w:abstractNumId w:val="62"/>
  </w:num>
  <w:num w:numId="208" w16cid:durableId="15388661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1540"/>
    <w:rsid w:val="00002A89"/>
    <w:rsid w:val="00002D89"/>
    <w:rsid w:val="0000428A"/>
    <w:rsid w:val="00004CA3"/>
    <w:rsid w:val="00011F9C"/>
    <w:rsid w:val="00012E14"/>
    <w:rsid w:val="00013432"/>
    <w:rsid w:val="00013647"/>
    <w:rsid w:val="000149A3"/>
    <w:rsid w:val="00015C26"/>
    <w:rsid w:val="00016B6B"/>
    <w:rsid w:val="00022DF1"/>
    <w:rsid w:val="00022E57"/>
    <w:rsid w:val="00030D83"/>
    <w:rsid w:val="0003289E"/>
    <w:rsid w:val="00032BFB"/>
    <w:rsid w:val="00036EC4"/>
    <w:rsid w:val="00037C68"/>
    <w:rsid w:val="000404C7"/>
    <w:rsid w:val="00041372"/>
    <w:rsid w:val="00041B29"/>
    <w:rsid w:val="000423CA"/>
    <w:rsid w:val="00043631"/>
    <w:rsid w:val="00043F90"/>
    <w:rsid w:val="00044B69"/>
    <w:rsid w:val="0004545C"/>
    <w:rsid w:val="00045F12"/>
    <w:rsid w:val="00046ABD"/>
    <w:rsid w:val="00052DFF"/>
    <w:rsid w:val="00055802"/>
    <w:rsid w:val="00056D2C"/>
    <w:rsid w:val="0005720A"/>
    <w:rsid w:val="00057484"/>
    <w:rsid w:val="00057F6D"/>
    <w:rsid w:val="0006196A"/>
    <w:rsid w:val="000636D3"/>
    <w:rsid w:val="00065BDF"/>
    <w:rsid w:val="00065CD9"/>
    <w:rsid w:val="00066F5D"/>
    <w:rsid w:val="00067C88"/>
    <w:rsid w:val="0007037F"/>
    <w:rsid w:val="00070470"/>
    <w:rsid w:val="00071FE3"/>
    <w:rsid w:val="000739A9"/>
    <w:rsid w:val="000751FC"/>
    <w:rsid w:val="000754D6"/>
    <w:rsid w:val="00076F71"/>
    <w:rsid w:val="000775E4"/>
    <w:rsid w:val="00077A52"/>
    <w:rsid w:val="000809C2"/>
    <w:rsid w:val="00084909"/>
    <w:rsid w:val="000857D2"/>
    <w:rsid w:val="00086D47"/>
    <w:rsid w:val="00086DFF"/>
    <w:rsid w:val="0008703A"/>
    <w:rsid w:val="000871BE"/>
    <w:rsid w:val="00090D1B"/>
    <w:rsid w:val="00090E93"/>
    <w:rsid w:val="000913A8"/>
    <w:rsid w:val="00092AAB"/>
    <w:rsid w:val="00095FD8"/>
    <w:rsid w:val="00096342"/>
    <w:rsid w:val="000A59CA"/>
    <w:rsid w:val="000A5BC6"/>
    <w:rsid w:val="000A73EF"/>
    <w:rsid w:val="000A7A0D"/>
    <w:rsid w:val="000A7FEE"/>
    <w:rsid w:val="000B0068"/>
    <w:rsid w:val="000B0DFF"/>
    <w:rsid w:val="000B1386"/>
    <w:rsid w:val="000B246A"/>
    <w:rsid w:val="000B2FD5"/>
    <w:rsid w:val="000B3233"/>
    <w:rsid w:val="000B43EF"/>
    <w:rsid w:val="000B4BD9"/>
    <w:rsid w:val="000B62C2"/>
    <w:rsid w:val="000B6866"/>
    <w:rsid w:val="000B6FAC"/>
    <w:rsid w:val="000C00D5"/>
    <w:rsid w:val="000C1D70"/>
    <w:rsid w:val="000C2BAF"/>
    <w:rsid w:val="000C2F7E"/>
    <w:rsid w:val="000C6C2D"/>
    <w:rsid w:val="000C6FC0"/>
    <w:rsid w:val="000C72AA"/>
    <w:rsid w:val="000D1356"/>
    <w:rsid w:val="000D7467"/>
    <w:rsid w:val="000E6405"/>
    <w:rsid w:val="000F08C9"/>
    <w:rsid w:val="000F09AB"/>
    <w:rsid w:val="000F0CFD"/>
    <w:rsid w:val="000F1495"/>
    <w:rsid w:val="000F2132"/>
    <w:rsid w:val="000F5962"/>
    <w:rsid w:val="000F6C84"/>
    <w:rsid w:val="000F7F67"/>
    <w:rsid w:val="00101F53"/>
    <w:rsid w:val="001037C5"/>
    <w:rsid w:val="00105765"/>
    <w:rsid w:val="00106248"/>
    <w:rsid w:val="00106936"/>
    <w:rsid w:val="00106D63"/>
    <w:rsid w:val="00110380"/>
    <w:rsid w:val="00113370"/>
    <w:rsid w:val="00113F4B"/>
    <w:rsid w:val="0011403B"/>
    <w:rsid w:val="00114897"/>
    <w:rsid w:val="00115B4B"/>
    <w:rsid w:val="00115F61"/>
    <w:rsid w:val="00117701"/>
    <w:rsid w:val="00125677"/>
    <w:rsid w:val="0012582D"/>
    <w:rsid w:val="00125FAE"/>
    <w:rsid w:val="0012699E"/>
    <w:rsid w:val="00127696"/>
    <w:rsid w:val="001303DF"/>
    <w:rsid w:val="00130AFD"/>
    <w:rsid w:val="001340EF"/>
    <w:rsid w:val="00134250"/>
    <w:rsid w:val="00134481"/>
    <w:rsid w:val="001349F7"/>
    <w:rsid w:val="00135ADF"/>
    <w:rsid w:val="00136BF3"/>
    <w:rsid w:val="00137BDB"/>
    <w:rsid w:val="001426BA"/>
    <w:rsid w:val="00143330"/>
    <w:rsid w:val="00144553"/>
    <w:rsid w:val="001465DB"/>
    <w:rsid w:val="00150489"/>
    <w:rsid w:val="001504B0"/>
    <w:rsid w:val="0015212C"/>
    <w:rsid w:val="00152C7E"/>
    <w:rsid w:val="00153277"/>
    <w:rsid w:val="00155A60"/>
    <w:rsid w:val="0015619B"/>
    <w:rsid w:val="00156A26"/>
    <w:rsid w:val="00157220"/>
    <w:rsid w:val="001579EC"/>
    <w:rsid w:val="001666F8"/>
    <w:rsid w:val="001712A5"/>
    <w:rsid w:val="0017448F"/>
    <w:rsid w:val="001756B1"/>
    <w:rsid w:val="00175C28"/>
    <w:rsid w:val="00177E46"/>
    <w:rsid w:val="00180134"/>
    <w:rsid w:val="00180C6A"/>
    <w:rsid w:val="001811DC"/>
    <w:rsid w:val="001830CB"/>
    <w:rsid w:val="00183C34"/>
    <w:rsid w:val="00183CA8"/>
    <w:rsid w:val="00184E99"/>
    <w:rsid w:val="00186DAB"/>
    <w:rsid w:val="001872ED"/>
    <w:rsid w:val="00190096"/>
    <w:rsid w:val="00190FCF"/>
    <w:rsid w:val="00191653"/>
    <w:rsid w:val="001936A8"/>
    <w:rsid w:val="00195C81"/>
    <w:rsid w:val="00196401"/>
    <w:rsid w:val="0019684C"/>
    <w:rsid w:val="00197E76"/>
    <w:rsid w:val="001A0217"/>
    <w:rsid w:val="001A0538"/>
    <w:rsid w:val="001A16C3"/>
    <w:rsid w:val="001A29D4"/>
    <w:rsid w:val="001A45EA"/>
    <w:rsid w:val="001A6104"/>
    <w:rsid w:val="001A74E3"/>
    <w:rsid w:val="001B091F"/>
    <w:rsid w:val="001B0F3A"/>
    <w:rsid w:val="001B1013"/>
    <w:rsid w:val="001B1DAA"/>
    <w:rsid w:val="001B3F7A"/>
    <w:rsid w:val="001B5444"/>
    <w:rsid w:val="001B5854"/>
    <w:rsid w:val="001B700E"/>
    <w:rsid w:val="001B7597"/>
    <w:rsid w:val="001C0041"/>
    <w:rsid w:val="001C00A7"/>
    <w:rsid w:val="001C052C"/>
    <w:rsid w:val="001C1AC9"/>
    <w:rsid w:val="001C64F9"/>
    <w:rsid w:val="001C6952"/>
    <w:rsid w:val="001D005E"/>
    <w:rsid w:val="001D01A4"/>
    <w:rsid w:val="001D0CBC"/>
    <w:rsid w:val="001D24F7"/>
    <w:rsid w:val="001D3120"/>
    <w:rsid w:val="001D445D"/>
    <w:rsid w:val="001D4500"/>
    <w:rsid w:val="001E0379"/>
    <w:rsid w:val="001E03D8"/>
    <w:rsid w:val="001E0FBD"/>
    <w:rsid w:val="001E1DB5"/>
    <w:rsid w:val="001E2951"/>
    <w:rsid w:val="001E50B5"/>
    <w:rsid w:val="001E5438"/>
    <w:rsid w:val="001E5A53"/>
    <w:rsid w:val="001E6370"/>
    <w:rsid w:val="001E75B8"/>
    <w:rsid w:val="001F2549"/>
    <w:rsid w:val="001F4850"/>
    <w:rsid w:val="001F5148"/>
    <w:rsid w:val="001F5600"/>
    <w:rsid w:val="001F6A89"/>
    <w:rsid w:val="001F7E27"/>
    <w:rsid w:val="002014D0"/>
    <w:rsid w:val="00201873"/>
    <w:rsid w:val="00202BFA"/>
    <w:rsid w:val="00203B89"/>
    <w:rsid w:val="00206BC8"/>
    <w:rsid w:val="00210EB4"/>
    <w:rsid w:val="00211F02"/>
    <w:rsid w:val="00213DBE"/>
    <w:rsid w:val="00213EB3"/>
    <w:rsid w:val="00214A86"/>
    <w:rsid w:val="00217437"/>
    <w:rsid w:val="0021749C"/>
    <w:rsid w:val="00220C0B"/>
    <w:rsid w:val="002210D3"/>
    <w:rsid w:val="00222B71"/>
    <w:rsid w:val="0022476D"/>
    <w:rsid w:val="002253D5"/>
    <w:rsid w:val="002264F4"/>
    <w:rsid w:val="002279C3"/>
    <w:rsid w:val="00230941"/>
    <w:rsid w:val="00234E40"/>
    <w:rsid w:val="00235CAB"/>
    <w:rsid w:val="00237594"/>
    <w:rsid w:val="00237DF5"/>
    <w:rsid w:val="00237E98"/>
    <w:rsid w:val="00241039"/>
    <w:rsid w:val="00243897"/>
    <w:rsid w:val="00244E90"/>
    <w:rsid w:val="00246E2B"/>
    <w:rsid w:val="002504CE"/>
    <w:rsid w:val="00250DF9"/>
    <w:rsid w:val="002528AD"/>
    <w:rsid w:val="00252B23"/>
    <w:rsid w:val="00253B17"/>
    <w:rsid w:val="00257465"/>
    <w:rsid w:val="00257C8E"/>
    <w:rsid w:val="002604E7"/>
    <w:rsid w:val="00260750"/>
    <w:rsid w:val="00261DBD"/>
    <w:rsid w:val="00261FC2"/>
    <w:rsid w:val="00262E75"/>
    <w:rsid w:val="0026389E"/>
    <w:rsid w:val="002650E8"/>
    <w:rsid w:val="00265FA2"/>
    <w:rsid w:val="00267266"/>
    <w:rsid w:val="0027158C"/>
    <w:rsid w:val="002728BD"/>
    <w:rsid w:val="0027371E"/>
    <w:rsid w:val="00274AB0"/>
    <w:rsid w:val="002769AE"/>
    <w:rsid w:val="00282634"/>
    <w:rsid w:val="00283C56"/>
    <w:rsid w:val="0028466B"/>
    <w:rsid w:val="00286606"/>
    <w:rsid w:val="002879C7"/>
    <w:rsid w:val="002923BB"/>
    <w:rsid w:val="00292F82"/>
    <w:rsid w:val="0029328E"/>
    <w:rsid w:val="0029390C"/>
    <w:rsid w:val="00294F31"/>
    <w:rsid w:val="0029629C"/>
    <w:rsid w:val="00296864"/>
    <w:rsid w:val="002A12D9"/>
    <w:rsid w:val="002A1DF8"/>
    <w:rsid w:val="002A32C6"/>
    <w:rsid w:val="002A3AC2"/>
    <w:rsid w:val="002A4375"/>
    <w:rsid w:val="002A694A"/>
    <w:rsid w:val="002A6AA1"/>
    <w:rsid w:val="002B06AB"/>
    <w:rsid w:val="002B1CA2"/>
    <w:rsid w:val="002B5800"/>
    <w:rsid w:val="002B6AC2"/>
    <w:rsid w:val="002C286D"/>
    <w:rsid w:val="002C2930"/>
    <w:rsid w:val="002C2B9A"/>
    <w:rsid w:val="002C35D4"/>
    <w:rsid w:val="002C37EE"/>
    <w:rsid w:val="002C50DB"/>
    <w:rsid w:val="002C6F33"/>
    <w:rsid w:val="002C7101"/>
    <w:rsid w:val="002C7674"/>
    <w:rsid w:val="002D0AFE"/>
    <w:rsid w:val="002D0B38"/>
    <w:rsid w:val="002D1119"/>
    <w:rsid w:val="002D1BD7"/>
    <w:rsid w:val="002D4809"/>
    <w:rsid w:val="002D48C9"/>
    <w:rsid w:val="002D49C6"/>
    <w:rsid w:val="002D5B27"/>
    <w:rsid w:val="002D5C1E"/>
    <w:rsid w:val="002D642D"/>
    <w:rsid w:val="002D7304"/>
    <w:rsid w:val="002D7491"/>
    <w:rsid w:val="002D757B"/>
    <w:rsid w:val="002D7B5C"/>
    <w:rsid w:val="002E13F8"/>
    <w:rsid w:val="002E2837"/>
    <w:rsid w:val="002E7435"/>
    <w:rsid w:val="002E7C5F"/>
    <w:rsid w:val="002F08F1"/>
    <w:rsid w:val="002F1451"/>
    <w:rsid w:val="002F1BBA"/>
    <w:rsid w:val="002F1C73"/>
    <w:rsid w:val="002F29A5"/>
    <w:rsid w:val="002F2F58"/>
    <w:rsid w:val="002F34F9"/>
    <w:rsid w:val="002F50E3"/>
    <w:rsid w:val="002F613B"/>
    <w:rsid w:val="002F736A"/>
    <w:rsid w:val="003003DF"/>
    <w:rsid w:val="0030084C"/>
    <w:rsid w:val="00300A13"/>
    <w:rsid w:val="00300BD0"/>
    <w:rsid w:val="00300D64"/>
    <w:rsid w:val="0030115D"/>
    <w:rsid w:val="00301F7B"/>
    <w:rsid w:val="00302071"/>
    <w:rsid w:val="00302CF9"/>
    <w:rsid w:val="003042F5"/>
    <w:rsid w:val="00310FEF"/>
    <w:rsid w:val="00311DDE"/>
    <w:rsid w:val="0031255B"/>
    <w:rsid w:val="00312CEA"/>
    <w:rsid w:val="0031379A"/>
    <w:rsid w:val="00313825"/>
    <w:rsid w:val="0031393D"/>
    <w:rsid w:val="003158C0"/>
    <w:rsid w:val="003172DD"/>
    <w:rsid w:val="00321A96"/>
    <w:rsid w:val="0032230B"/>
    <w:rsid w:val="0032328D"/>
    <w:rsid w:val="0032478A"/>
    <w:rsid w:val="00327ECE"/>
    <w:rsid w:val="00330B7B"/>
    <w:rsid w:val="00332449"/>
    <w:rsid w:val="003324D1"/>
    <w:rsid w:val="00334A82"/>
    <w:rsid w:val="00335EA3"/>
    <w:rsid w:val="00335FBA"/>
    <w:rsid w:val="00336B9A"/>
    <w:rsid w:val="003371D5"/>
    <w:rsid w:val="00337CF5"/>
    <w:rsid w:val="00340956"/>
    <w:rsid w:val="003413CB"/>
    <w:rsid w:val="0034264D"/>
    <w:rsid w:val="0034371D"/>
    <w:rsid w:val="00344C4C"/>
    <w:rsid w:val="00346767"/>
    <w:rsid w:val="003475EF"/>
    <w:rsid w:val="00347694"/>
    <w:rsid w:val="00347D90"/>
    <w:rsid w:val="00351552"/>
    <w:rsid w:val="00355609"/>
    <w:rsid w:val="00356761"/>
    <w:rsid w:val="00356F29"/>
    <w:rsid w:val="00357645"/>
    <w:rsid w:val="00357ADE"/>
    <w:rsid w:val="00357B8E"/>
    <w:rsid w:val="00360F59"/>
    <w:rsid w:val="00362C7E"/>
    <w:rsid w:val="00363B80"/>
    <w:rsid w:val="00365070"/>
    <w:rsid w:val="003677B0"/>
    <w:rsid w:val="00367CC6"/>
    <w:rsid w:val="003702F5"/>
    <w:rsid w:val="00370AA1"/>
    <w:rsid w:val="00373A5F"/>
    <w:rsid w:val="003775CE"/>
    <w:rsid w:val="00380559"/>
    <w:rsid w:val="003807D2"/>
    <w:rsid w:val="00383251"/>
    <w:rsid w:val="003837AD"/>
    <w:rsid w:val="003843B7"/>
    <w:rsid w:val="003845B4"/>
    <w:rsid w:val="00384763"/>
    <w:rsid w:val="00384A3B"/>
    <w:rsid w:val="00386343"/>
    <w:rsid w:val="003871FB"/>
    <w:rsid w:val="00392D95"/>
    <w:rsid w:val="003935DA"/>
    <w:rsid w:val="00394621"/>
    <w:rsid w:val="00394A72"/>
    <w:rsid w:val="00395684"/>
    <w:rsid w:val="003A2305"/>
    <w:rsid w:val="003A27A2"/>
    <w:rsid w:val="003A2AB4"/>
    <w:rsid w:val="003A2D71"/>
    <w:rsid w:val="003A388B"/>
    <w:rsid w:val="003A3E05"/>
    <w:rsid w:val="003A6FDA"/>
    <w:rsid w:val="003B15DB"/>
    <w:rsid w:val="003B225A"/>
    <w:rsid w:val="003B420F"/>
    <w:rsid w:val="003B4574"/>
    <w:rsid w:val="003B611E"/>
    <w:rsid w:val="003B6662"/>
    <w:rsid w:val="003C0576"/>
    <w:rsid w:val="003C13E0"/>
    <w:rsid w:val="003C1CA0"/>
    <w:rsid w:val="003C3B62"/>
    <w:rsid w:val="003C744F"/>
    <w:rsid w:val="003C75F9"/>
    <w:rsid w:val="003C765C"/>
    <w:rsid w:val="003D3113"/>
    <w:rsid w:val="003D4DDC"/>
    <w:rsid w:val="003D686A"/>
    <w:rsid w:val="003D6988"/>
    <w:rsid w:val="003D7BC4"/>
    <w:rsid w:val="003E0260"/>
    <w:rsid w:val="003E2D37"/>
    <w:rsid w:val="003F13ED"/>
    <w:rsid w:val="003F3DB2"/>
    <w:rsid w:val="003F59DC"/>
    <w:rsid w:val="003F7B75"/>
    <w:rsid w:val="004025C3"/>
    <w:rsid w:val="00402E88"/>
    <w:rsid w:val="0040785E"/>
    <w:rsid w:val="00410AA1"/>
    <w:rsid w:val="00411A60"/>
    <w:rsid w:val="00411B82"/>
    <w:rsid w:val="004122CF"/>
    <w:rsid w:val="00414CF0"/>
    <w:rsid w:val="00414FE9"/>
    <w:rsid w:val="00420F87"/>
    <w:rsid w:val="0042196A"/>
    <w:rsid w:val="00422FD7"/>
    <w:rsid w:val="004245EE"/>
    <w:rsid w:val="00427B89"/>
    <w:rsid w:val="004305C9"/>
    <w:rsid w:val="00431AFA"/>
    <w:rsid w:val="00432BF9"/>
    <w:rsid w:val="00441ED3"/>
    <w:rsid w:val="00442026"/>
    <w:rsid w:val="00442027"/>
    <w:rsid w:val="0044621F"/>
    <w:rsid w:val="00446BFE"/>
    <w:rsid w:val="00446DC9"/>
    <w:rsid w:val="0045333E"/>
    <w:rsid w:val="00453AF8"/>
    <w:rsid w:val="0045419F"/>
    <w:rsid w:val="004550B6"/>
    <w:rsid w:val="0045543D"/>
    <w:rsid w:val="00455737"/>
    <w:rsid w:val="00456C02"/>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81E"/>
    <w:rsid w:val="00475233"/>
    <w:rsid w:val="004754E9"/>
    <w:rsid w:val="004755AB"/>
    <w:rsid w:val="00476FEB"/>
    <w:rsid w:val="00482F92"/>
    <w:rsid w:val="004856ED"/>
    <w:rsid w:val="00485B75"/>
    <w:rsid w:val="00486CE8"/>
    <w:rsid w:val="004908B9"/>
    <w:rsid w:val="00490C28"/>
    <w:rsid w:val="004924F4"/>
    <w:rsid w:val="00496FA1"/>
    <w:rsid w:val="004A032E"/>
    <w:rsid w:val="004A24D6"/>
    <w:rsid w:val="004A4A69"/>
    <w:rsid w:val="004A4A91"/>
    <w:rsid w:val="004A63EA"/>
    <w:rsid w:val="004A6B46"/>
    <w:rsid w:val="004B0E24"/>
    <w:rsid w:val="004B171C"/>
    <w:rsid w:val="004B2AF4"/>
    <w:rsid w:val="004B3BB3"/>
    <w:rsid w:val="004B4249"/>
    <w:rsid w:val="004B68C7"/>
    <w:rsid w:val="004B7565"/>
    <w:rsid w:val="004C1281"/>
    <w:rsid w:val="004C2FDA"/>
    <w:rsid w:val="004C31AD"/>
    <w:rsid w:val="004C3BBA"/>
    <w:rsid w:val="004C42C6"/>
    <w:rsid w:val="004C5844"/>
    <w:rsid w:val="004C7BE1"/>
    <w:rsid w:val="004D15BB"/>
    <w:rsid w:val="004D1B86"/>
    <w:rsid w:val="004D2D65"/>
    <w:rsid w:val="004D3A8E"/>
    <w:rsid w:val="004D3E02"/>
    <w:rsid w:val="004D4DC4"/>
    <w:rsid w:val="004D4E9D"/>
    <w:rsid w:val="004D5523"/>
    <w:rsid w:val="004D6438"/>
    <w:rsid w:val="004D6898"/>
    <w:rsid w:val="004D7A9F"/>
    <w:rsid w:val="004E0A54"/>
    <w:rsid w:val="004E117F"/>
    <w:rsid w:val="004E4290"/>
    <w:rsid w:val="004E5752"/>
    <w:rsid w:val="004E5C2D"/>
    <w:rsid w:val="004E5EC9"/>
    <w:rsid w:val="004E64CA"/>
    <w:rsid w:val="004F0137"/>
    <w:rsid w:val="004F0737"/>
    <w:rsid w:val="004F1810"/>
    <w:rsid w:val="004F1E52"/>
    <w:rsid w:val="004F349E"/>
    <w:rsid w:val="004F4E4D"/>
    <w:rsid w:val="004F5D68"/>
    <w:rsid w:val="004F6BFD"/>
    <w:rsid w:val="004F6C4B"/>
    <w:rsid w:val="004F750E"/>
    <w:rsid w:val="00500841"/>
    <w:rsid w:val="005009A2"/>
    <w:rsid w:val="00502488"/>
    <w:rsid w:val="005044D7"/>
    <w:rsid w:val="0050557B"/>
    <w:rsid w:val="005068BA"/>
    <w:rsid w:val="00506FA3"/>
    <w:rsid w:val="00507837"/>
    <w:rsid w:val="00507CBC"/>
    <w:rsid w:val="005100C4"/>
    <w:rsid w:val="00510553"/>
    <w:rsid w:val="00511D15"/>
    <w:rsid w:val="00515E96"/>
    <w:rsid w:val="00517CA5"/>
    <w:rsid w:val="005241CC"/>
    <w:rsid w:val="0052434C"/>
    <w:rsid w:val="005243AC"/>
    <w:rsid w:val="00524BCD"/>
    <w:rsid w:val="005275EF"/>
    <w:rsid w:val="005278D7"/>
    <w:rsid w:val="00527AB5"/>
    <w:rsid w:val="00530248"/>
    <w:rsid w:val="0053072E"/>
    <w:rsid w:val="00532B17"/>
    <w:rsid w:val="00535E57"/>
    <w:rsid w:val="00535EC1"/>
    <w:rsid w:val="00536463"/>
    <w:rsid w:val="00536C2A"/>
    <w:rsid w:val="00536DD1"/>
    <w:rsid w:val="00537EE1"/>
    <w:rsid w:val="00540F3E"/>
    <w:rsid w:val="00541820"/>
    <w:rsid w:val="00542803"/>
    <w:rsid w:val="0054297F"/>
    <w:rsid w:val="005431D7"/>
    <w:rsid w:val="0054484E"/>
    <w:rsid w:val="005454ED"/>
    <w:rsid w:val="005465C1"/>
    <w:rsid w:val="00546D60"/>
    <w:rsid w:val="005515E2"/>
    <w:rsid w:val="00551DCB"/>
    <w:rsid w:val="00553BCD"/>
    <w:rsid w:val="005543C3"/>
    <w:rsid w:val="00556050"/>
    <w:rsid w:val="0055761C"/>
    <w:rsid w:val="005608AD"/>
    <w:rsid w:val="0056164E"/>
    <w:rsid w:val="00561772"/>
    <w:rsid w:val="00561A35"/>
    <w:rsid w:val="005628AA"/>
    <w:rsid w:val="00562EF6"/>
    <w:rsid w:val="00564BCC"/>
    <w:rsid w:val="005662F1"/>
    <w:rsid w:val="0057050E"/>
    <w:rsid w:val="00571059"/>
    <w:rsid w:val="00573E6E"/>
    <w:rsid w:val="00574ADA"/>
    <w:rsid w:val="00574B2A"/>
    <w:rsid w:val="005757CF"/>
    <w:rsid w:val="005758D5"/>
    <w:rsid w:val="00576F47"/>
    <w:rsid w:val="0057723C"/>
    <w:rsid w:val="0057793D"/>
    <w:rsid w:val="00580216"/>
    <w:rsid w:val="00583137"/>
    <w:rsid w:val="00584270"/>
    <w:rsid w:val="00585B2D"/>
    <w:rsid w:val="005871DB"/>
    <w:rsid w:val="005875C1"/>
    <w:rsid w:val="005878D9"/>
    <w:rsid w:val="00587C26"/>
    <w:rsid w:val="00593D1B"/>
    <w:rsid w:val="005941A0"/>
    <w:rsid w:val="00594671"/>
    <w:rsid w:val="0059488B"/>
    <w:rsid w:val="00596E9C"/>
    <w:rsid w:val="0059750E"/>
    <w:rsid w:val="005A05DD"/>
    <w:rsid w:val="005A0CFB"/>
    <w:rsid w:val="005A51AE"/>
    <w:rsid w:val="005A6514"/>
    <w:rsid w:val="005A7B3E"/>
    <w:rsid w:val="005B1828"/>
    <w:rsid w:val="005B2F5B"/>
    <w:rsid w:val="005B360A"/>
    <w:rsid w:val="005B3A49"/>
    <w:rsid w:val="005B5C78"/>
    <w:rsid w:val="005B5FB1"/>
    <w:rsid w:val="005B6A16"/>
    <w:rsid w:val="005B72A1"/>
    <w:rsid w:val="005C155B"/>
    <w:rsid w:val="005C2193"/>
    <w:rsid w:val="005C22C8"/>
    <w:rsid w:val="005C473D"/>
    <w:rsid w:val="005C56B0"/>
    <w:rsid w:val="005C5B82"/>
    <w:rsid w:val="005C639B"/>
    <w:rsid w:val="005C7CE9"/>
    <w:rsid w:val="005D1695"/>
    <w:rsid w:val="005D45D4"/>
    <w:rsid w:val="005D4C82"/>
    <w:rsid w:val="005D55D0"/>
    <w:rsid w:val="005D761A"/>
    <w:rsid w:val="005D7B4C"/>
    <w:rsid w:val="005D7B62"/>
    <w:rsid w:val="005E08ED"/>
    <w:rsid w:val="005E0B74"/>
    <w:rsid w:val="005E5658"/>
    <w:rsid w:val="005F2478"/>
    <w:rsid w:val="005F2CCE"/>
    <w:rsid w:val="005F2F38"/>
    <w:rsid w:val="005F3BE2"/>
    <w:rsid w:val="005F4583"/>
    <w:rsid w:val="005F4FCA"/>
    <w:rsid w:val="0060033F"/>
    <w:rsid w:val="00602800"/>
    <w:rsid w:val="00603333"/>
    <w:rsid w:val="00603A84"/>
    <w:rsid w:val="00603BD6"/>
    <w:rsid w:val="00603DED"/>
    <w:rsid w:val="00605B88"/>
    <w:rsid w:val="0060670B"/>
    <w:rsid w:val="006076ED"/>
    <w:rsid w:val="006109D2"/>
    <w:rsid w:val="00614701"/>
    <w:rsid w:val="00615459"/>
    <w:rsid w:val="00616279"/>
    <w:rsid w:val="00616566"/>
    <w:rsid w:val="00616BBB"/>
    <w:rsid w:val="0061794A"/>
    <w:rsid w:val="00617BB9"/>
    <w:rsid w:val="0062023E"/>
    <w:rsid w:val="00621459"/>
    <w:rsid w:val="00621499"/>
    <w:rsid w:val="00626171"/>
    <w:rsid w:val="00626B47"/>
    <w:rsid w:val="00627BC6"/>
    <w:rsid w:val="00627CEE"/>
    <w:rsid w:val="00630593"/>
    <w:rsid w:val="0063499D"/>
    <w:rsid w:val="00634FFA"/>
    <w:rsid w:val="006372A5"/>
    <w:rsid w:val="006446A3"/>
    <w:rsid w:val="00644755"/>
    <w:rsid w:val="006470CF"/>
    <w:rsid w:val="006479EF"/>
    <w:rsid w:val="00651E41"/>
    <w:rsid w:val="00652259"/>
    <w:rsid w:val="00652E8D"/>
    <w:rsid w:val="00653C38"/>
    <w:rsid w:val="00655F12"/>
    <w:rsid w:val="006601D3"/>
    <w:rsid w:val="00660500"/>
    <w:rsid w:val="00661546"/>
    <w:rsid w:val="00661C7C"/>
    <w:rsid w:val="00663253"/>
    <w:rsid w:val="006632A0"/>
    <w:rsid w:val="00665492"/>
    <w:rsid w:val="00667935"/>
    <w:rsid w:val="0067034A"/>
    <w:rsid w:val="006736A9"/>
    <w:rsid w:val="006742D1"/>
    <w:rsid w:val="00675B43"/>
    <w:rsid w:val="006769F3"/>
    <w:rsid w:val="0068021D"/>
    <w:rsid w:val="00681495"/>
    <w:rsid w:val="0068165A"/>
    <w:rsid w:val="00681B98"/>
    <w:rsid w:val="00683662"/>
    <w:rsid w:val="006836D5"/>
    <w:rsid w:val="00684297"/>
    <w:rsid w:val="006854E7"/>
    <w:rsid w:val="00686760"/>
    <w:rsid w:val="00686996"/>
    <w:rsid w:val="00693636"/>
    <w:rsid w:val="00693F4B"/>
    <w:rsid w:val="00694C15"/>
    <w:rsid w:val="00694FFB"/>
    <w:rsid w:val="00695675"/>
    <w:rsid w:val="00695A3C"/>
    <w:rsid w:val="006963CD"/>
    <w:rsid w:val="006966AE"/>
    <w:rsid w:val="006A0086"/>
    <w:rsid w:val="006A096C"/>
    <w:rsid w:val="006A21D0"/>
    <w:rsid w:val="006A3A44"/>
    <w:rsid w:val="006A6489"/>
    <w:rsid w:val="006B0C69"/>
    <w:rsid w:val="006B1032"/>
    <w:rsid w:val="006B1055"/>
    <w:rsid w:val="006B1699"/>
    <w:rsid w:val="006B18C8"/>
    <w:rsid w:val="006B1B76"/>
    <w:rsid w:val="006B2D6C"/>
    <w:rsid w:val="006B3299"/>
    <w:rsid w:val="006B5A19"/>
    <w:rsid w:val="006C0316"/>
    <w:rsid w:val="006C09C0"/>
    <w:rsid w:val="006C12D4"/>
    <w:rsid w:val="006C230A"/>
    <w:rsid w:val="006C2709"/>
    <w:rsid w:val="006C2BBE"/>
    <w:rsid w:val="006C2F0B"/>
    <w:rsid w:val="006C54C5"/>
    <w:rsid w:val="006C5E2E"/>
    <w:rsid w:val="006C6E54"/>
    <w:rsid w:val="006D0644"/>
    <w:rsid w:val="006D10D7"/>
    <w:rsid w:val="006D380E"/>
    <w:rsid w:val="006D797E"/>
    <w:rsid w:val="006D7FE4"/>
    <w:rsid w:val="006E10F5"/>
    <w:rsid w:val="006E2534"/>
    <w:rsid w:val="006E3817"/>
    <w:rsid w:val="006E3E65"/>
    <w:rsid w:val="006E6184"/>
    <w:rsid w:val="006E79CA"/>
    <w:rsid w:val="006E7E0E"/>
    <w:rsid w:val="006F139D"/>
    <w:rsid w:val="006F2282"/>
    <w:rsid w:val="006F2C29"/>
    <w:rsid w:val="006F3438"/>
    <w:rsid w:val="006F351E"/>
    <w:rsid w:val="006F35CF"/>
    <w:rsid w:val="006F4568"/>
    <w:rsid w:val="006F478C"/>
    <w:rsid w:val="006F481C"/>
    <w:rsid w:val="006F6E7F"/>
    <w:rsid w:val="006F71E2"/>
    <w:rsid w:val="0070217A"/>
    <w:rsid w:val="007031ED"/>
    <w:rsid w:val="00706683"/>
    <w:rsid w:val="00706FBD"/>
    <w:rsid w:val="00710C3A"/>
    <w:rsid w:val="00714B2B"/>
    <w:rsid w:val="007158CA"/>
    <w:rsid w:val="0072175D"/>
    <w:rsid w:val="00721F34"/>
    <w:rsid w:val="00724088"/>
    <w:rsid w:val="00724F93"/>
    <w:rsid w:val="00732695"/>
    <w:rsid w:val="00733263"/>
    <w:rsid w:val="0073344A"/>
    <w:rsid w:val="00734D73"/>
    <w:rsid w:val="007414E4"/>
    <w:rsid w:val="00743149"/>
    <w:rsid w:val="0074487D"/>
    <w:rsid w:val="007477CA"/>
    <w:rsid w:val="00747BA1"/>
    <w:rsid w:val="00752B0D"/>
    <w:rsid w:val="007547D0"/>
    <w:rsid w:val="0075485C"/>
    <w:rsid w:val="00755002"/>
    <w:rsid w:val="00755F66"/>
    <w:rsid w:val="00756A91"/>
    <w:rsid w:val="007601DF"/>
    <w:rsid w:val="0076068A"/>
    <w:rsid w:val="00760943"/>
    <w:rsid w:val="00761CF6"/>
    <w:rsid w:val="00762974"/>
    <w:rsid w:val="00764807"/>
    <w:rsid w:val="007671B9"/>
    <w:rsid w:val="00774C6A"/>
    <w:rsid w:val="0077590C"/>
    <w:rsid w:val="00781674"/>
    <w:rsid w:val="007827BF"/>
    <w:rsid w:val="007844DD"/>
    <w:rsid w:val="00784B8A"/>
    <w:rsid w:val="007856DA"/>
    <w:rsid w:val="00785E70"/>
    <w:rsid w:val="00794D4C"/>
    <w:rsid w:val="00794EB9"/>
    <w:rsid w:val="00795EAA"/>
    <w:rsid w:val="00795F18"/>
    <w:rsid w:val="007A073F"/>
    <w:rsid w:val="007A2052"/>
    <w:rsid w:val="007A2920"/>
    <w:rsid w:val="007B179D"/>
    <w:rsid w:val="007B19CF"/>
    <w:rsid w:val="007B334C"/>
    <w:rsid w:val="007B6019"/>
    <w:rsid w:val="007C369B"/>
    <w:rsid w:val="007C4282"/>
    <w:rsid w:val="007C4A54"/>
    <w:rsid w:val="007C7FE1"/>
    <w:rsid w:val="007D2625"/>
    <w:rsid w:val="007D27DB"/>
    <w:rsid w:val="007D4432"/>
    <w:rsid w:val="007D47FF"/>
    <w:rsid w:val="007D7C66"/>
    <w:rsid w:val="007E089C"/>
    <w:rsid w:val="007E0FF2"/>
    <w:rsid w:val="007E37B2"/>
    <w:rsid w:val="007E47D2"/>
    <w:rsid w:val="007E4ABD"/>
    <w:rsid w:val="007E60A0"/>
    <w:rsid w:val="007E6A73"/>
    <w:rsid w:val="007E7382"/>
    <w:rsid w:val="007F0FD7"/>
    <w:rsid w:val="007F1A7C"/>
    <w:rsid w:val="007F2B5C"/>
    <w:rsid w:val="007F2C37"/>
    <w:rsid w:val="007F31C0"/>
    <w:rsid w:val="007F443C"/>
    <w:rsid w:val="007F4FF5"/>
    <w:rsid w:val="007F55D3"/>
    <w:rsid w:val="007F5B47"/>
    <w:rsid w:val="007F5ED7"/>
    <w:rsid w:val="007F6654"/>
    <w:rsid w:val="007F73DF"/>
    <w:rsid w:val="007F7502"/>
    <w:rsid w:val="00802F22"/>
    <w:rsid w:val="00804765"/>
    <w:rsid w:val="00807163"/>
    <w:rsid w:val="00807E66"/>
    <w:rsid w:val="00810ED0"/>
    <w:rsid w:val="008112A0"/>
    <w:rsid w:val="0081333C"/>
    <w:rsid w:val="00813972"/>
    <w:rsid w:val="00813AFE"/>
    <w:rsid w:val="00813DD5"/>
    <w:rsid w:val="00814EF7"/>
    <w:rsid w:val="00815DE5"/>
    <w:rsid w:val="00816008"/>
    <w:rsid w:val="00816F9B"/>
    <w:rsid w:val="00817C41"/>
    <w:rsid w:val="00820556"/>
    <w:rsid w:val="00821744"/>
    <w:rsid w:val="008218E1"/>
    <w:rsid w:val="00823940"/>
    <w:rsid w:val="008252DC"/>
    <w:rsid w:val="00825CC3"/>
    <w:rsid w:val="008261D2"/>
    <w:rsid w:val="00826B04"/>
    <w:rsid w:val="00827718"/>
    <w:rsid w:val="00827936"/>
    <w:rsid w:val="0083016A"/>
    <w:rsid w:val="00830DA8"/>
    <w:rsid w:val="00831F86"/>
    <w:rsid w:val="0083288B"/>
    <w:rsid w:val="00834731"/>
    <w:rsid w:val="008347D3"/>
    <w:rsid w:val="008350B9"/>
    <w:rsid w:val="008355E4"/>
    <w:rsid w:val="00840D5A"/>
    <w:rsid w:val="0084232E"/>
    <w:rsid w:val="0084508A"/>
    <w:rsid w:val="00846071"/>
    <w:rsid w:val="008462C2"/>
    <w:rsid w:val="0084670F"/>
    <w:rsid w:val="0084699F"/>
    <w:rsid w:val="00847143"/>
    <w:rsid w:val="00850427"/>
    <w:rsid w:val="00850847"/>
    <w:rsid w:val="00851BDB"/>
    <w:rsid w:val="00852A70"/>
    <w:rsid w:val="00853A95"/>
    <w:rsid w:val="008541F5"/>
    <w:rsid w:val="0085515F"/>
    <w:rsid w:val="0085550F"/>
    <w:rsid w:val="00855EA0"/>
    <w:rsid w:val="00856678"/>
    <w:rsid w:val="0085677A"/>
    <w:rsid w:val="00856DE6"/>
    <w:rsid w:val="008572B6"/>
    <w:rsid w:val="00860375"/>
    <w:rsid w:val="0086087D"/>
    <w:rsid w:val="0086131A"/>
    <w:rsid w:val="008623D8"/>
    <w:rsid w:val="00864A84"/>
    <w:rsid w:val="00865F60"/>
    <w:rsid w:val="008663D5"/>
    <w:rsid w:val="00867351"/>
    <w:rsid w:val="008673C9"/>
    <w:rsid w:val="008713B7"/>
    <w:rsid w:val="00871B6B"/>
    <w:rsid w:val="008767E2"/>
    <w:rsid w:val="00880BC0"/>
    <w:rsid w:val="00886A82"/>
    <w:rsid w:val="008915E1"/>
    <w:rsid w:val="00891C19"/>
    <w:rsid w:val="008924B9"/>
    <w:rsid w:val="00892603"/>
    <w:rsid w:val="0089265F"/>
    <w:rsid w:val="00892E25"/>
    <w:rsid w:val="00892E29"/>
    <w:rsid w:val="008935DC"/>
    <w:rsid w:val="008954FB"/>
    <w:rsid w:val="00896D77"/>
    <w:rsid w:val="008A3039"/>
    <w:rsid w:val="008A3CD6"/>
    <w:rsid w:val="008A5277"/>
    <w:rsid w:val="008A5316"/>
    <w:rsid w:val="008A60F0"/>
    <w:rsid w:val="008A6BDE"/>
    <w:rsid w:val="008A7818"/>
    <w:rsid w:val="008B2C6C"/>
    <w:rsid w:val="008B3E0A"/>
    <w:rsid w:val="008B4E21"/>
    <w:rsid w:val="008B52C9"/>
    <w:rsid w:val="008C05F5"/>
    <w:rsid w:val="008C11C9"/>
    <w:rsid w:val="008C40D4"/>
    <w:rsid w:val="008C46EE"/>
    <w:rsid w:val="008C5F5D"/>
    <w:rsid w:val="008C7285"/>
    <w:rsid w:val="008D2DD3"/>
    <w:rsid w:val="008D4C37"/>
    <w:rsid w:val="008E011F"/>
    <w:rsid w:val="008E06EF"/>
    <w:rsid w:val="008E132A"/>
    <w:rsid w:val="008E1D71"/>
    <w:rsid w:val="008E2DF2"/>
    <w:rsid w:val="008E2F49"/>
    <w:rsid w:val="008E3084"/>
    <w:rsid w:val="008E6FB2"/>
    <w:rsid w:val="008E7704"/>
    <w:rsid w:val="008F087A"/>
    <w:rsid w:val="008F0ECE"/>
    <w:rsid w:val="008F223C"/>
    <w:rsid w:val="008F41BE"/>
    <w:rsid w:val="008F49B4"/>
    <w:rsid w:val="008F5364"/>
    <w:rsid w:val="008F6C3E"/>
    <w:rsid w:val="009007A5"/>
    <w:rsid w:val="00901D3E"/>
    <w:rsid w:val="00902C49"/>
    <w:rsid w:val="009037E5"/>
    <w:rsid w:val="00905174"/>
    <w:rsid w:val="00907906"/>
    <w:rsid w:val="00910750"/>
    <w:rsid w:val="00910FDB"/>
    <w:rsid w:val="009124E1"/>
    <w:rsid w:val="009131EE"/>
    <w:rsid w:val="009135DB"/>
    <w:rsid w:val="00914618"/>
    <w:rsid w:val="00915500"/>
    <w:rsid w:val="00917687"/>
    <w:rsid w:val="0092556B"/>
    <w:rsid w:val="00926EF9"/>
    <w:rsid w:val="009314A9"/>
    <w:rsid w:val="00931F37"/>
    <w:rsid w:val="00936A1E"/>
    <w:rsid w:val="009402FA"/>
    <w:rsid w:val="00942144"/>
    <w:rsid w:val="009427F1"/>
    <w:rsid w:val="00945032"/>
    <w:rsid w:val="00945526"/>
    <w:rsid w:val="00947EDF"/>
    <w:rsid w:val="009503D0"/>
    <w:rsid w:val="00953552"/>
    <w:rsid w:val="00954378"/>
    <w:rsid w:val="009550B7"/>
    <w:rsid w:val="009565C6"/>
    <w:rsid w:val="009572A6"/>
    <w:rsid w:val="009613F9"/>
    <w:rsid w:val="00961CC0"/>
    <w:rsid w:val="00962EDE"/>
    <w:rsid w:val="0096402E"/>
    <w:rsid w:val="00965997"/>
    <w:rsid w:val="00965F3A"/>
    <w:rsid w:val="00966045"/>
    <w:rsid w:val="0096679A"/>
    <w:rsid w:val="009673BF"/>
    <w:rsid w:val="00967F9A"/>
    <w:rsid w:val="009724E4"/>
    <w:rsid w:val="00972EEA"/>
    <w:rsid w:val="00973BAE"/>
    <w:rsid w:val="00976066"/>
    <w:rsid w:val="00977E19"/>
    <w:rsid w:val="00977EF1"/>
    <w:rsid w:val="00981A22"/>
    <w:rsid w:val="00981BCE"/>
    <w:rsid w:val="00982CAE"/>
    <w:rsid w:val="00983A02"/>
    <w:rsid w:val="00984655"/>
    <w:rsid w:val="00985151"/>
    <w:rsid w:val="009919E5"/>
    <w:rsid w:val="00993015"/>
    <w:rsid w:val="00993791"/>
    <w:rsid w:val="00994B84"/>
    <w:rsid w:val="009953C1"/>
    <w:rsid w:val="00995483"/>
    <w:rsid w:val="00996C79"/>
    <w:rsid w:val="00997FBB"/>
    <w:rsid w:val="009A000F"/>
    <w:rsid w:val="009A15DC"/>
    <w:rsid w:val="009A3C6C"/>
    <w:rsid w:val="009A4553"/>
    <w:rsid w:val="009A4F2D"/>
    <w:rsid w:val="009A5867"/>
    <w:rsid w:val="009A6A8E"/>
    <w:rsid w:val="009B1847"/>
    <w:rsid w:val="009B296A"/>
    <w:rsid w:val="009B4718"/>
    <w:rsid w:val="009B64B2"/>
    <w:rsid w:val="009B7387"/>
    <w:rsid w:val="009B7F2B"/>
    <w:rsid w:val="009C10EA"/>
    <w:rsid w:val="009C1173"/>
    <w:rsid w:val="009C2807"/>
    <w:rsid w:val="009C4AA1"/>
    <w:rsid w:val="009D19B5"/>
    <w:rsid w:val="009D1C53"/>
    <w:rsid w:val="009D2ECE"/>
    <w:rsid w:val="009D471A"/>
    <w:rsid w:val="009D5000"/>
    <w:rsid w:val="009D591D"/>
    <w:rsid w:val="009D5F28"/>
    <w:rsid w:val="009E0FC1"/>
    <w:rsid w:val="009E1621"/>
    <w:rsid w:val="009E47E5"/>
    <w:rsid w:val="009E4CB3"/>
    <w:rsid w:val="009F0CCE"/>
    <w:rsid w:val="009F0E7A"/>
    <w:rsid w:val="009F1288"/>
    <w:rsid w:val="009F1440"/>
    <w:rsid w:val="009F1A81"/>
    <w:rsid w:val="009F27D2"/>
    <w:rsid w:val="009F58A1"/>
    <w:rsid w:val="009F71D9"/>
    <w:rsid w:val="009F7B78"/>
    <w:rsid w:val="009F7E7F"/>
    <w:rsid w:val="00A01FA7"/>
    <w:rsid w:val="00A02B17"/>
    <w:rsid w:val="00A03588"/>
    <w:rsid w:val="00A03C35"/>
    <w:rsid w:val="00A03E28"/>
    <w:rsid w:val="00A044DA"/>
    <w:rsid w:val="00A060DB"/>
    <w:rsid w:val="00A12346"/>
    <w:rsid w:val="00A205DD"/>
    <w:rsid w:val="00A209C6"/>
    <w:rsid w:val="00A27EA6"/>
    <w:rsid w:val="00A316A0"/>
    <w:rsid w:val="00A32004"/>
    <w:rsid w:val="00A3274B"/>
    <w:rsid w:val="00A35450"/>
    <w:rsid w:val="00A375D5"/>
    <w:rsid w:val="00A4244D"/>
    <w:rsid w:val="00A432C2"/>
    <w:rsid w:val="00A44B04"/>
    <w:rsid w:val="00A459B7"/>
    <w:rsid w:val="00A50015"/>
    <w:rsid w:val="00A50A23"/>
    <w:rsid w:val="00A546E3"/>
    <w:rsid w:val="00A54AFC"/>
    <w:rsid w:val="00A566FC"/>
    <w:rsid w:val="00A57976"/>
    <w:rsid w:val="00A6171D"/>
    <w:rsid w:val="00A6185B"/>
    <w:rsid w:val="00A62677"/>
    <w:rsid w:val="00A629CC"/>
    <w:rsid w:val="00A62A3B"/>
    <w:rsid w:val="00A636DA"/>
    <w:rsid w:val="00A64C91"/>
    <w:rsid w:val="00A653CE"/>
    <w:rsid w:val="00A65782"/>
    <w:rsid w:val="00A67EA8"/>
    <w:rsid w:val="00A70B65"/>
    <w:rsid w:val="00A726B6"/>
    <w:rsid w:val="00A73BDC"/>
    <w:rsid w:val="00A7549E"/>
    <w:rsid w:val="00A76220"/>
    <w:rsid w:val="00A76CF6"/>
    <w:rsid w:val="00A82409"/>
    <w:rsid w:val="00A82A66"/>
    <w:rsid w:val="00A84834"/>
    <w:rsid w:val="00A8611A"/>
    <w:rsid w:val="00A942BB"/>
    <w:rsid w:val="00A94505"/>
    <w:rsid w:val="00A94629"/>
    <w:rsid w:val="00A95C30"/>
    <w:rsid w:val="00A9645B"/>
    <w:rsid w:val="00AA131F"/>
    <w:rsid w:val="00AA15DB"/>
    <w:rsid w:val="00AA1AE3"/>
    <w:rsid w:val="00AA2C57"/>
    <w:rsid w:val="00AA615C"/>
    <w:rsid w:val="00AA64B3"/>
    <w:rsid w:val="00AA69BD"/>
    <w:rsid w:val="00AB1265"/>
    <w:rsid w:val="00AB198D"/>
    <w:rsid w:val="00AB27A4"/>
    <w:rsid w:val="00AB3A4A"/>
    <w:rsid w:val="00AB51F6"/>
    <w:rsid w:val="00AB590C"/>
    <w:rsid w:val="00AB73A4"/>
    <w:rsid w:val="00AC0322"/>
    <w:rsid w:val="00AC0744"/>
    <w:rsid w:val="00AC133E"/>
    <w:rsid w:val="00AC5EAE"/>
    <w:rsid w:val="00AC65E7"/>
    <w:rsid w:val="00AC6DD4"/>
    <w:rsid w:val="00AD03A3"/>
    <w:rsid w:val="00AD1E49"/>
    <w:rsid w:val="00AD3618"/>
    <w:rsid w:val="00AD639A"/>
    <w:rsid w:val="00AD6860"/>
    <w:rsid w:val="00AD69EB"/>
    <w:rsid w:val="00AD747E"/>
    <w:rsid w:val="00AE03C9"/>
    <w:rsid w:val="00AE04CD"/>
    <w:rsid w:val="00AE2F6F"/>
    <w:rsid w:val="00AE3AF0"/>
    <w:rsid w:val="00AE461F"/>
    <w:rsid w:val="00AE605C"/>
    <w:rsid w:val="00AE6601"/>
    <w:rsid w:val="00AF23CA"/>
    <w:rsid w:val="00AF354A"/>
    <w:rsid w:val="00AF738E"/>
    <w:rsid w:val="00AF73BE"/>
    <w:rsid w:val="00AF7513"/>
    <w:rsid w:val="00B0136C"/>
    <w:rsid w:val="00B04318"/>
    <w:rsid w:val="00B07EF1"/>
    <w:rsid w:val="00B1179D"/>
    <w:rsid w:val="00B13067"/>
    <w:rsid w:val="00B14C87"/>
    <w:rsid w:val="00B15AF1"/>
    <w:rsid w:val="00B20F8B"/>
    <w:rsid w:val="00B22C44"/>
    <w:rsid w:val="00B25329"/>
    <w:rsid w:val="00B2553B"/>
    <w:rsid w:val="00B30620"/>
    <w:rsid w:val="00B3294A"/>
    <w:rsid w:val="00B3354D"/>
    <w:rsid w:val="00B33F39"/>
    <w:rsid w:val="00B34176"/>
    <w:rsid w:val="00B35997"/>
    <w:rsid w:val="00B35D41"/>
    <w:rsid w:val="00B37F57"/>
    <w:rsid w:val="00B41422"/>
    <w:rsid w:val="00B41D3A"/>
    <w:rsid w:val="00B42156"/>
    <w:rsid w:val="00B42184"/>
    <w:rsid w:val="00B4296B"/>
    <w:rsid w:val="00B43444"/>
    <w:rsid w:val="00B44D9A"/>
    <w:rsid w:val="00B46F84"/>
    <w:rsid w:val="00B4712A"/>
    <w:rsid w:val="00B47630"/>
    <w:rsid w:val="00B47E25"/>
    <w:rsid w:val="00B53774"/>
    <w:rsid w:val="00B54B2D"/>
    <w:rsid w:val="00B55AF9"/>
    <w:rsid w:val="00B55BCE"/>
    <w:rsid w:val="00B56168"/>
    <w:rsid w:val="00B5650A"/>
    <w:rsid w:val="00B569A8"/>
    <w:rsid w:val="00B570A9"/>
    <w:rsid w:val="00B570F3"/>
    <w:rsid w:val="00B57B22"/>
    <w:rsid w:val="00B61ECA"/>
    <w:rsid w:val="00B63988"/>
    <w:rsid w:val="00B654F7"/>
    <w:rsid w:val="00B67492"/>
    <w:rsid w:val="00B67ABD"/>
    <w:rsid w:val="00B70143"/>
    <w:rsid w:val="00B701F3"/>
    <w:rsid w:val="00B70CD4"/>
    <w:rsid w:val="00B73CD9"/>
    <w:rsid w:val="00B74B38"/>
    <w:rsid w:val="00B750F4"/>
    <w:rsid w:val="00B753B3"/>
    <w:rsid w:val="00B75704"/>
    <w:rsid w:val="00B77177"/>
    <w:rsid w:val="00B813AF"/>
    <w:rsid w:val="00B8165E"/>
    <w:rsid w:val="00B81F57"/>
    <w:rsid w:val="00B828C8"/>
    <w:rsid w:val="00B85479"/>
    <w:rsid w:val="00B8576F"/>
    <w:rsid w:val="00B86B78"/>
    <w:rsid w:val="00B86C83"/>
    <w:rsid w:val="00B87026"/>
    <w:rsid w:val="00B9078A"/>
    <w:rsid w:val="00B90CB8"/>
    <w:rsid w:val="00B91EF8"/>
    <w:rsid w:val="00B92256"/>
    <w:rsid w:val="00B925EF"/>
    <w:rsid w:val="00B95F97"/>
    <w:rsid w:val="00B977C1"/>
    <w:rsid w:val="00BA07B4"/>
    <w:rsid w:val="00BA17BB"/>
    <w:rsid w:val="00BA2AF4"/>
    <w:rsid w:val="00BA41CF"/>
    <w:rsid w:val="00BA4871"/>
    <w:rsid w:val="00BA4C74"/>
    <w:rsid w:val="00BA637B"/>
    <w:rsid w:val="00BA7075"/>
    <w:rsid w:val="00BA7FE2"/>
    <w:rsid w:val="00BB1599"/>
    <w:rsid w:val="00BB2231"/>
    <w:rsid w:val="00BB363D"/>
    <w:rsid w:val="00BB7678"/>
    <w:rsid w:val="00BB7804"/>
    <w:rsid w:val="00BC0E6D"/>
    <w:rsid w:val="00BC1330"/>
    <w:rsid w:val="00BC13EE"/>
    <w:rsid w:val="00BC19AF"/>
    <w:rsid w:val="00BC208E"/>
    <w:rsid w:val="00BC2659"/>
    <w:rsid w:val="00BC31E8"/>
    <w:rsid w:val="00BC5120"/>
    <w:rsid w:val="00BC56DC"/>
    <w:rsid w:val="00BD0E70"/>
    <w:rsid w:val="00BD21FC"/>
    <w:rsid w:val="00BD2E43"/>
    <w:rsid w:val="00BD3CC6"/>
    <w:rsid w:val="00BD51FC"/>
    <w:rsid w:val="00BD54DF"/>
    <w:rsid w:val="00BD57BE"/>
    <w:rsid w:val="00BD6202"/>
    <w:rsid w:val="00BD763F"/>
    <w:rsid w:val="00BE242E"/>
    <w:rsid w:val="00BE2E20"/>
    <w:rsid w:val="00BE4CBF"/>
    <w:rsid w:val="00BE50D1"/>
    <w:rsid w:val="00BE6A45"/>
    <w:rsid w:val="00BF04BE"/>
    <w:rsid w:val="00BF137A"/>
    <w:rsid w:val="00BF1D4F"/>
    <w:rsid w:val="00BF227D"/>
    <w:rsid w:val="00BF35BB"/>
    <w:rsid w:val="00BF3947"/>
    <w:rsid w:val="00BF500A"/>
    <w:rsid w:val="00BF56F2"/>
    <w:rsid w:val="00BF63D2"/>
    <w:rsid w:val="00BF7978"/>
    <w:rsid w:val="00C00224"/>
    <w:rsid w:val="00C00566"/>
    <w:rsid w:val="00C012D1"/>
    <w:rsid w:val="00C0319E"/>
    <w:rsid w:val="00C049DF"/>
    <w:rsid w:val="00C06EF9"/>
    <w:rsid w:val="00C07F52"/>
    <w:rsid w:val="00C108A7"/>
    <w:rsid w:val="00C11E6D"/>
    <w:rsid w:val="00C1552B"/>
    <w:rsid w:val="00C17F51"/>
    <w:rsid w:val="00C20444"/>
    <w:rsid w:val="00C20FDA"/>
    <w:rsid w:val="00C23A4B"/>
    <w:rsid w:val="00C25324"/>
    <w:rsid w:val="00C26779"/>
    <w:rsid w:val="00C27F47"/>
    <w:rsid w:val="00C30985"/>
    <w:rsid w:val="00C31965"/>
    <w:rsid w:val="00C35527"/>
    <w:rsid w:val="00C36E71"/>
    <w:rsid w:val="00C37655"/>
    <w:rsid w:val="00C377E3"/>
    <w:rsid w:val="00C41E58"/>
    <w:rsid w:val="00C42865"/>
    <w:rsid w:val="00C43076"/>
    <w:rsid w:val="00C475EF"/>
    <w:rsid w:val="00C5026D"/>
    <w:rsid w:val="00C5078F"/>
    <w:rsid w:val="00C515DB"/>
    <w:rsid w:val="00C53A04"/>
    <w:rsid w:val="00C543A1"/>
    <w:rsid w:val="00C54BA6"/>
    <w:rsid w:val="00C56E95"/>
    <w:rsid w:val="00C6090B"/>
    <w:rsid w:val="00C61A1B"/>
    <w:rsid w:val="00C6254D"/>
    <w:rsid w:val="00C63655"/>
    <w:rsid w:val="00C64A4D"/>
    <w:rsid w:val="00C74DDE"/>
    <w:rsid w:val="00C8188D"/>
    <w:rsid w:val="00C83960"/>
    <w:rsid w:val="00C87CD6"/>
    <w:rsid w:val="00C91063"/>
    <w:rsid w:val="00C9132F"/>
    <w:rsid w:val="00C9165A"/>
    <w:rsid w:val="00C91888"/>
    <w:rsid w:val="00C91C8E"/>
    <w:rsid w:val="00C92367"/>
    <w:rsid w:val="00C94AFE"/>
    <w:rsid w:val="00C95251"/>
    <w:rsid w:val="00C97C49"/>
    <w:rsid w:val="00CA09C9"/>
    <w:rsid w:val="00CA2B63"/>
    <w:rsid w:val="00CA39D7"/>
    <w:rsid w:val="00CA3FE9"/>
    <w:rsid w:val="00CA42E0"/>
    <w:rsid w:val="00CA71FD"/>
    <w:rsid w:val="00CB0BAD"/>
    <w:rsid w:val="00CB113E"/>
    <w:rsid w:val="00CB2303"/>
    <w:rsid w:val="00CB3C2F"/>
    <w:rsid w:val="00CB3CB8"/>
    <w:rsid w:val="00CB56EA"/>
    <w:rsid w:val="00CB609B"/>
    <w:rsid w:val="00CB72B7"/>
    <w:rsid w:val="00CB7AC3"/>
    <w:rsid w:val="00CB7C14"/>
    <w:rsid w:val="00CC79C0"/>
    <w:rsid w:val="00CC7E1D"/>
    <w:rsid w:val="00CD0BD9"/>
    <w:rsid w:val="00CD121D"/>
    <w:rsid w:val="00CD1921"/>
    <w:rsid w:val="00CD4944"/>
    <w:rsid w:val="00CD5ED2"/>
    <w:rsid w:val="00CE13BB"/>
    <w:rsid w:val="00CE21F3"/>
    <w:rsid w:val="00CE2EB2"/>
    <w:rsid w:val="00CE3D09"/>
    <w:rsid w:val="00CE49AA"/>
    <w:rsid w:val="00CE4C97"/>
    <w:rsid w:val="00CE6350"/>
    <w:rsid w:val="00CE659D"/>
    <w:rsid w:val="00CF566B"/>
    <w:rsid w:val="00CF5959"/>
    <w:rsid w:val="00D0002D"/>
    <w:rsid w:val="00D001F5"/>
    <w:rsid w:val="00D05FC5"/>
    <w:rsid w:val="00D0625F"/>
    <w:rsid w:val="00D073EC"/>
    <w:rsid w:val="00D076F2"/>
    <w:rsid w:val="00D07804"/>
    <w:rsid w:val="00D10526"/>
    <w:rsid w:val="00D116D1"/>
    <w:rsid w:val="00D135B9"/>
    <w:rsid w:val="00D137D5"/>
    <w:rsid w:val="00D157D2"/>
    <w:rsid w:val="00D15F27"/>
    <w:rsid w:val="00D160C4"/>
    <w:rsid w:val="00D16103"/>
    <w:rsid w:val="00D1660A"/>
    <w:rsid w:val="00D16CC1"/>
    <w:rsid w:val="00D17955"/>
    <w:rsid w:val="00D20489"/>
    <w:rsid w:val="00D21495"/>
    <w:rsid w:val="00D22E19"/>
    <w:rsid w:val="00D23844"/>
    <w:rsid w:val="00D23AF5"/>
    <w:rsid w:val="00D2441E"/>
    <w:rsid w:val="00D25A31"/>
    <w:rsid w:val="00D26006"/>
    <w:rsid w:val="00D262F0"/>
    <w:rsid w:val="00D312BF"/>
    <w:rsid w:val="00D31B81"/>
    <w:rsid w:val="00D31D39"/>
    <w:rsid w:val="00D32F11"/>
    <w:rsid w:val="00D3356E"/>
    <w:rsid w:val="00D338A0"/>
    <w:rsid w:val="00D356CD"/>
    <w:rsid w:val="00D379CF"/>
    <w:rsid w:val="00D401C3"/>
    <w:rsid w:val="00D4138A"/>
    <w:rsid w:val="00D42B71"/>
    <w:rsid w:val="00D42DF5"/>
    <w:rsid w:val="00D4635F"/>
    <w:rsid w:val="00D46ACD"/>
    <w:rsid w:val="00D47DF5"/>
    <w:rsid w:val="00D5027E"/>
    <w:rsid w:val="00D51679"/>
    <w:rsid w:val="00D5179B"/>
    <w:rsid w:val="00D5262A"/>
    <w:rsid w:val="00D53692"/>
    <w:rsid w:val="00D547C8"/>
    <w:rsid w:val="00D54DB3"/>
    <w:rsid w:val="00D54EE6"/>
    <w:rsid w:val="00D54FFB"/>
    <w:rsid w:val="00D55E42"/>
    <w:rsid w:val="00D6029C"/>
    <w:rsid w:val="00D610EA"/>
    <w:rsid w:val="00D61CAB"/>
    <w:rsid w:val="00D630D6"/>
    <w:rsid w:val="00D6533E"/>
    <w:rsid w:val="00D667A9"/>
    <w:rsid w:val="00D67FE1"/>
    <w:rsid w:val="00D708D7"/>
    <w:rsid w:val="00D70BB8"/>
    <w:rsid w:val="00D73876"/>
    <w:rsid w:val="00D7398E"/>
    <w:rsid w:val="00D76A09"/>
    <w:rsid w:val="00D80112"/>
    <w:rsid w:val="00D803AB"/>
    <w:rsid w:val="00D80554"/>
    <w:rsid w:val="00D8098D"/>
    <w:rsid w:val="00D81571"/>
    <w:rsid w:val="00D856C9"/>
    <w:rsid w:val="00D859D2"/>
    <w:rsid w:val="00D86B3E"/>
    <w:rsid w:val="00D90068"/>
    <w:rsid w:val="00D9095F"/>
    <w:rsid w:val="00D92045"/>
    <w:rsid w:val="00D946F1"/>
    <w:rsid w:val="00D954C2"/>
    <w:rsid w:val="00D96005"/>
    <w:rsid w:val="00D961C3"/>
    <w:rsid w:val="00D965B6"/>
    <w:rsid w:val="00D974CC"/>
    <w:rsid w:val="00D97F5E"/>
    <w:rsid w:val="00DA1074"/>
    <w:rsid w:val="00DA18C4"/>
    <w:rsid w:val="00DA295B"/>
    <w:rsid w:val="00DA4C0E"/>
    <w:rsid w:val="00DA5159"/>
    <w:rsid w:val="00DA5A76"/>
    <w:rsid w:val="00DA5B8D"/>
    <w:rsid w:val="00DA60B6"/>
    <w:rsid w:val="00DA6A71"/>
    <w:rsid w:val="00DA736C"/>
    <w:rsid w:val="00DB0138"/>
    <w:rsid w:val="00DB18D6"/>
    <w:rsid w:val="00DB45CC"/>
    <w:rsid w:val="00DB47E1"/>
    <w:rsid w:val="00DC0F10"/>
    <w:rsid w:val="00DC1A04"/>
    <w:rsid w:val="00DC2205"/>
    <w:rsid w:val="00DC2FB4"/>
    <w:rsid w:val="00DC6D69"/>
    <w:rsid w:val="00DD0D6F"/>
    <w:rsid w:val="00DD3DFF"/>
    <w:rsid w:val="00DD6BB4"/>
    <w:rsid w:val="00DD766A"/>
    <w:rsid w:val="00DE0415"/>
    <w:rsid w:val="00DE07FA"/>
    <w:rsid w:val="00DE0E56"/>
    <w:rsid w:val="00DE20CE"/>
    <w:rsid w:val="00DE21FC"/>
    <w:rsid w:val="00DE5883"/>
    <w:rsid w:val="00DE5BC2"/>
    <w:rsid w:val="00DF205F"/>
    <w:rsid w:val="00DF27C3"/>
    <w:rsid w:val="00DF35CF"/>
    <w:rsid w:val="00DF4A6B"/>
    <w:rsid w:val="00E0502B"/>
    <w:rsid w:val="00E056C6"/>
    <w:rsid w:val="00E10371"/>
    <w:rsid w:val="00E1337C"/>
    <w:rsid w:val="00E14902"/>
    <w:rsid w:val="00E14C9D"/>
    <w:rsid w:val="00E154AA"/>
    <w:rsid w:val="00E16CEC"/>
    <w:rsid w:val="00E17025"/>
    <w:rsid w:val="00E2255B"/>
    <w:rsid w:val="00E22AD2"/>
    <w:rsid w:val="00E26209"/>
    <w:rsid w:val="00E30F58"/>
    <w:rsid w:val="00E318AF"/>
    <w:rsid w:val="00E31CE8"/>
    <w:rsid w:val="00E31F54"/>
    <w:rsid w:val="00E32EC9"/>
    <w:rsid w:val="00E35400"/>
    <w:rsid w:val="00E35A80"/>
    <w:rsid w:val="00E37C78"/>
    <w:rsid w:val="00E4054A"/>
    <w:rsid w:val="00E41455"/>
    <w:rsid w:val="00E4239F"/>
    <w:rsid w:val="00E43607"/>
    <w:rsid w:val="00E45B11"/>
    <w:rsid w:val="00E46B60"/>
    <w:rsid w:val="00E476A9"/>
    <w:rsid w:val="00E47EBB"/>
    <w:rsid w:val="00E5540B"/>
    <w:rsid w:val="00E564C3"/>
    <w:rsid w:val="00E56AB7"/>
    <w:rsid w:val="00E60108"/>
    <w:rsid w:val="00E62054"/>
    <w:rsid w:val="00E63356"/>
    <w:rsid w:val="00E64999"/>
    <w:rsid w:val="00E64A83"/>
    <w:rsid w:val="00E7004E"/>
    <w:rsid w:val="00E70364"/>
    <w:rsid w:val="00E708DA"/>
    <w:rsid w:val="00E7135F"/>
    <w:rsid w:val="00E72F28"/>
    <w:rsid w:val="00E73744"/>
    <w:rsid w:val="00E766B9"/>
    <w:rsid w:val="00E76CC3"/>
    <w:rsid w:val="00E85ECB"/>
    <w:rsid w:val="00E90E13"/>
    <w:rsid w:val="00E9105B"/>
    <w:rsid w:val="00E9437E"/>
    <w:rsid w:val="00E9456C"/>
    <w:rsid w:val="00E9456F"/>
    <w:rsid w:val="00E975F2"/>
    <w:rsid w:val="00EA0291"/>
    <w:rsid w:val="00EA04A8"/>
    <w:rsid w:val="00EA2AD1"/>
    <w:rsid w:val="00EA485D"/>
    <w:rsid w:val="00EA5EC4"/>
    <w:rsid w:val="00EA61CE"/>
    <w:rsid w:val="00EA655E"/>
    <w:rsid w:val="00EB0D6A"/>
    <w:rsid w:val="00EB2A3F"/>
    <w:rsid w:val="00EB41EF"/>
    <w:rsid w:val="00EB4BA5"/>
    <w:rsid w:val="00EC11B6"/>
    <w:rsid w:val="00EC1476"/>
    <w:rsid w:val="00EC3888"/>
    <w:rsid w:val="00EC49F8"/>
    <w:rsid w:val="00EC5DC3"/>
    <w:rsid w:val="00EC66D0"/>
    <w:rsid w:val="00EC6B96"/>
    <w:rsid w:val="00EC6E8D"/>
    <w:rsid w:val="00EC7318"/>
    <w:rsid w:val="00ED0C62"/>
    <w:rsid w:val="00ED2FC8"/>
    <w:rsid w:val="00ED4508"/>
    <w:rsid w:val="00ED57BF"/>
    <w:rsid w:val="00ED6431"/>
    <w:rsid w:val="00ED7434"/>
    <w:rsid w:val="00ED7893"/>
    <w:rsid w:val="00EE075C"/>
    <w:rsid w:val="00EE4E5E"/>
    <w:rsid w:val="00EE5215"/>
    <w:rsid w:val="00EE73A2"/>
    <w:rsid w:val="00EE7D90"/>
    <w:rsid w:val="00EF1E47"/>
    <w:rsid w:val="00EF3C7F"/>
    <w:rsid w:val="00EF5D5A"/>
    <w:rsid w:val="00EF7ED6"/>
    <w:rsid w:val="00F0092D"/>
    <w:rsid w:val="00F01151"/>
    <w:rsid w:val="00F02150"/>
    <w:rsid w:val="00F02AA5"/>
    <w:rsid w:val="00F03842"/>
    <w:rsid w:val="00F05E39"/>
    <w:rsid w:val="00F06CE2"/>
    <w:rsid w:val="00F107D4"/>
    <w:rsid w:val="00F147BE"/>
    <w:rsid w:val="00F1593E"/>
    <w:rsid w:val="00F1616F"/>
    <w:rsid w:val="00F166B8"/>
    <w:rsid w:val="00F174A7"/>
    <w:rsid w:val="00F20016"/>
    <w:rsid w:val="00F20332"/>
    <w:rsid w:val="00F22CE4"/>
    <w:rsid w:val="00F23795"/>
    <w:rsid w:val="00F241DC"/>
    <w:rsid w:val="00F25D28"/>
    <w:rsid w:val="00F31303"/>
    <w:rsid w:val="00F3197C"/>
    <w:rsid w:val="00F33E9A"/>
    <w:rsid w:val="00F34CC6"/>
    <w:rsid w:val="00F359C9"/>
    <w:rsid w:val="00F35D04"/>
    <w:rsid w:val="00F40DF4"/>
    <w:rsid w:val="00F40E8D"/>
    <w:rsid w:val="00F41902"/>
    <w:rsid w:val="00F41CBB"/>
    <w:rsid w:val="00F437B5"/>
    <w:rsid w:val="00F451A1"/>
    <w:rsid w:val="00F45273"/>
    <w:rsid w:val="00F45518"/>
    <w:rsid w:val="00F458D7"/>
    <w:rsid w:val="00F47380"/>
    <w:rsid w:val="00F505B6"/>
    <w:rsid w:val="00F542E7"/>
    <w:rsid w:val="00F54DB9"/>
    <w:rsid w:val="00F5657C"/>
    <w:rsid w:val="00F57008"/>
    <w:rsid w:val="00F57A3F"/>
    <w:rsid w:val="00F61332"/>
    <w:rsid w:val="00F613D7"/>
    <w:rsid w:val="00F6182D"/>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28C3"/>
    <w:rsid w:val="00F86C40"/>
    <w:rsid w:val="00F93F8A"/>
    <w:rsid w:val="00F967F5"/>
    <w:rsid w:val="00FA0F6E"/>
    <w:rsid w:val="00FA4444"/>
    <w:rsid w:val="00FA5D67"/>
    <w:rsid w:val="00FA6B6A"/>
    <w:rsid w:val="00FB00AB"/>
    <w:rsid w:val="00FB257A"/>
    <w:rsid w:val="00FB2E9A"/>
    <w:rsid w:val="00FB72F2"/>
    <w:rsid w:val="00FB7F62"/>
    <w:rsid w:val="00FC21D1"/>
    <w:rsid w:val="00FC38A6"/>
    <w:rsid w:val="00FC3BE0"/>
    <w:rsid w:val="00FC6311"/>
    <w:rsid w:val="00FC7B87"/>
    <w:rsid w:val="00FD0685"/>
    <w:rsid w:val="00FD1DD1"/>
    <w:rsid w:val="00FD1FD7"/>
    <w:rsid w:val="00FD2FD4"/>
    <w:rsid w:val="00FD6ECB"/>
    <w:rsid w:val="00FE08CC"/>
    <w:rsid w:val="00FE2087"/>
    <w:rsid w:val="00FE3DC0"/>
    <w:rsid w:val="00FE461D"/>
    <w:rsid w:val="00FE55AC"/>
    <w:rsid w:val="00FE6232"/>
    <w:rsid w:val="00FE6A31"/>
    <w:rsid w:val="00FF0E67"/>
    <w:rsid w:val="00FF0F2F"/>
    <w:rsid w:val="00FF28B5"/>
    <w:rsid w:val="00FF29AB"/>
    <w:rsid w:val="00FF3CDA"/>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371"/>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jpeg"/><Relationship Id="rId63" Type="http://schemas.openxmlformats.org/officeDocument/2006/relationships/image" Target="media/image61.jpeg"/><Relationship Id="rId84" Type="http://schemas.openxmlformats.org/officeDocument/2006/relationships/image" Target="media/image82.jpeg"/><Relationship Id="rId138" Type="http://schemas.openxmlformats.org/officeDocument/2006/relationships/image" Target="media/image136.png"/><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jpeg"/><Relationship Id="rId5" Type="http://schemas.openxmlformats.org/officeDocument/2006/relationships/webSettings" Target="webSettings.xml"/><Relationship Id="rId90" Type="http://schemas.openxmlformats.org/officeDocument/2006/relationships/image" Target="media/image88.jpeg"/><Relationship Id="rId95" Type="http://schemas.openxmlformats.org/officeDocument/2006/relationships/image" Target="media/image93.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image" Target="media/image41.png"/><Relationship Id="rId48" Type="http://schemas.openxmlformats.org/officeDocument/2006/relationships/image" Target="media/image46.png"/><Relationship Id="rId64" Type="http://schemas.openxmlformats.org/officeDocument/2006/relationships/image" Target="media/image62.jpeg"/><Relationship Id="rId69" Type="http://schemas.openxmlformats.org/officeDocument/2006/relationships/image" Target="media/image67.jpeg"/><Relationship Id="rId113" Type="http://schemas.openxmlformats.org/officeDocument/2006/relationships/image" Target="media/image111.jpeg"/><Relationship Id="rId118" Type="http://schemas.openxmlformats.org/officeDocument/2006/relationships/image" Target="media/image116.jpe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8.jpeg"/><Relationship Id="rId85" Type="http://schemas.openxmlformats.org/officeDocument/2006/relationships/image" Target="media/image83.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jpeg"/><Relationship Id="rId108" Type="http://schemas.openxmlformats.org/officeDocument/2006/relationships/image" Target="media/image106.jpeg"/><Relationship Id="rId124" Type="http://schemas.openxmlformats.org/officeDocument/2006/relationships/image" Target="media/image122.png"/><Relationship Id="rId129" Type="http://schemas.openxmlformats.org/officeDocument/2006/relationships/image" Target="media/image127.png"/><Relationship Id="rId54" Type="http://schemas.openxmlformats.org/officeDocument/2006/relationships/image" Target="media/image52.png"/><Relationship Id="rId70" Type="http://schemas.openxmlformats.org/officeDocument/2006/relationships/image" Target="media/image68.gif"/><Relationship Id="rId75" Type="http://schemas.openxmlformats.org/officeDocument/2006/relationships/image" Target="media/image73.png"/><Relationship Id="rId91" Type="http://schemas.openxmlformats.org/officeDocument/2006/relationships/image" Target="media/image89.jpeg"/><Relationship Id="rId96" Type="http://schemas.openxmlformats.org/officeDocument/2006/relationships/image" Target="media/image94.png"/><Relationship Id="rId140" Type="http://schemas.openxmlformats.org/officeDocument/2006/relationships/image" Target="media/image13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jpeg"/><Relationship Id="rId119" Type="http://schemas.openxmlformats.org/officeDocument/2006/relationships/image" Target="media/image117.gif"/><Relationship Id="rId44" Type="http://schemas.openxmlformats.org/officeDocument/2006/relationships/image" Target="media/image42.jpe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jpeg"/><Relationship Id="rId86" Type="http://schemas.openxmlformats.org/officeDocument/2006/relationships/image" Target="media/image84.png"/><Relationship Id="rId130" Type="http://schemas.openxmlformats.org/officeDocument/2006/relationships/image" Target="media/image128.jpeg"/><Relationship Id="rId135" Type="http://schemas.openxmlformats.org/officeDocument/2006/relationships/image" Target="media/image133.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jpe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jpeg"/><Relationship Id="rId141" Type="http://schemas.openxmlformats.org/officeDocument/2006/relationships/image" Target="media/image139.png"/><Relationship Id="rId146" Type="http://schemas.openxmlformats.org/officeDocument/2006/relationships/theme" Target="theme/theme1.xml"/><Relationship Id="rId7" Type="http://schemas.openxmlformats.org/officeDocument/2006/relationships/image" Target="media/image5.png"/><Relationship Id="rId71" Type="http://schemas.openxmlformats.org/officeDocument/2006/relationships/image" Target="media/image69.gif"/><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jpeg"/><Relationship Id="rId45" Type="http://schemas.openxmlformats.org/officeDocument/2006/relationships/image" Target="media/image43.png"/><Relationship Id="rId66" Type="http://schemas.openxmlformats.org/officeDocument/2006/relationships/image" Target="media/image64.jpeg"/><Relationship Id="rId87" Type="http://schemas.openxmlformats.org/officeDocument/2006/relationships/image" Target="media/image85.png"/><Relationship Id="rId110" Type="http://schemas.openxmlformats.org/officeDocument/2006/relationships/image" Target="media/image108.jpeg"/><Relationship Id="rId115" Type="http://schemas.openxmlformats.org/officeDocument/2006/relationships/image" Target="media/image113.png"/><Relationship Id="rId131" Type="http://schemas.openxmlformats.org/officeDocument/2006/relationships/image" Target="media/image129.jpeg"/><Relationship Id="rId136" Type="http://schemas.openxmlformats.org/officeDocument/2006/relationships/image" Target="media/image134.png"/><Relationship Id="rId61" Type="http://schemas.openxmlformats.org/officeDocument/2006/relationships/image" Target="media/image59.png"/><Relationship Id="rId82" Type="http://schemas.openxmlformats.org/officeDocument/2006/relationships/image" Target="media/image80.jpe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jpeg"/><Relationship Id="rId105" Type="http://schemas.openxmlformats.org/officeDocument/2006/relationships/image" Target="media/image103.png"/><Relationship Id="rId126" Type="http://schemas.openxmlformats.org/officeDocument/2006/relationships/image" Target="media/image124.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jpe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jpeg"/><Relationship Id="rId116" Type="http://schemas.openxmlformats.org/officeDocument/2006/relationships/image" Target="media/image114.jpeg"/><Relationship Id="rId137" Type="http://schemas.openxmlformats.org/officeDocument/2006/relationships/image" Target="media/image135.png"/><Relationship Id="rId20" Type="http://schemas.openxmlformats.org/officeDocument/2006/relationships/image" Target="media/image18.png"/><Relationship Id="rId41" Type="http://schemas.openxmlformats.org/officeDocument/2006/relationships/image" Target="media/image39.jpeg"/><Relationship Id="rId62" Type="http://schemas.openxmlformats.org/officeDocument/2006/relationships/image" Target="media/image60.jpeg"/><Relationship Id="rId83" Type="http://schemas.openxmlformats.org/officeDocument/2006/relationships/image" Target="media/image81.png"/><Relationship Id="rId88" Type="http://schemas.openxmlformats.org/officeDocument/2006/relationships/image" Target="media/image86.png"/><Relationship Id="rId111" Type="http://schemas.openxmlformats.org/officeDocument/2006/relationships/image" Target="media/image109.jpeg"/><Relationship Id="rId132" Type="http://schemas.openxmlformats.org/officeDocument/2006/relationships/image" Target="media/image130.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jpeg"/><Relationship Id="rId106" Type="http://schemas.openxmlformats.org/officeDocument/2006/relationships/image" Target="media/image104.jpeg"/><Relationship Id="rId127" Type="http://schemas.openxmlformats.org/officeDocument/2006/relationships/image" Target="media/image125.jpe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jpeg"/><Relationship Id="rId73" Type="http://schemas.openxmlformats.org/officeDocument/2006/relationships/image" Target="media/image71.png"/><Relationship Id="rId78" Type="http://schemas.openxmlformats.org/officeDocument/2006/relationships/image" Target="media/image76.jpe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jpeg"/><Relationship Id="rId122" Type="http://schemas.openxmlformats.org/officeDocument/2006/relationships/image" Target="media/image120.jpeg"/><Relationship Id="rId143"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jpeg"/><Relationship Id="rId89" Type="http://schemas.openxmlformats.org/officeDocument/2006/relationships/image" Target="media/image87.jpeg"/><Relationship Id="rId112" Type="http://schemas.openxmlformats.org/officeDocument/2006/relationships/image" Target="media/image110.jpeg"/><Relationship Id="rId133" Type="http://schemas.openxmlformats.org/officeDocument/2006/relationships/image" Target="media/image131.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jpeg"/><Relationship Id="rId79" Type="http://schemas.openxmlformats.org/officeDocument/2006/relationships/image" Target="media/image77.jpeg"/><Relationship Id="rId102" Type="http://schemas.openxmlformats.org/officeDocument/2006/relationships/image" Target="media/image100.jpeg"/><Relationship Id="rId123" Type="http://schemas.openxmlformats.org/officeDocument/2006/relationships/image" Target="media/image121.jpeg"/><Relationship Id="rId144" Type="http://schemas.openxmlformats.org/officeDocument/2006/relationships/image" Target="media/image142.jpe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104</Pages>
  <Words>15342</Words>
  <Characters>87454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405</cp:revision>
  <cp:lastPrinted>2025-06-24T10:57:00Z</cp:lastPrinted>
  <dcterms:created xsi:type="dcterms:W3CDTF">2023-11-19T04:14:00Z</dcterms:created>
  <dcterms:modified xsi:type="dcterms:W3CDTF">2025-06-24T12:46:00Z</dcterms:modified>
</cp:coreProperties>
</file>